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2"/>
        <w:keepNext w:val="0"/>
        <w:keepLines w:val="0"/>
        <w:pageBreakBefore w:val="0"/>
        <w:widowControl w:val="0"/>
        <w:kinsoku/>
        <w:wordWrap/>
        <w:overflowPunct/>
        <w:topLinePunct w:val="0"/>
        <w:autoSpaceDE/>
        <w:autoSpaceDN/>
        <w:bidi w:val="0"/>
        <w:adjustRightInd/>
        <w:snapToGrid/>
        <w:ind w:firstLine="420"/>
        <w:jc w:val="center"/>
        <w:textAlignment w:val="auto"/>
        <w:rPr>
          <w:rFonts w:hint="default" w:ascii="宋体" w:hAnsi="宋体" w:eastAsiaTheme="minorEastAsia" w:cstheme="minorBidi"/>
          <w:b/>
          <w:snapToGrid w:val="0"/>
          <w:color w:val="FF0000"/>
          <w:kern w:val="0"/>
          <w:sz w:val="36"/>
          <w:szCs w:val="36"/>
          <w:shd w:val="clear" w:color="auto" w:fill="FFFFFF"/>
          <w:lang w:val="en-US" w:eastAsia="zh-CN" w:bidi="ar-SA"/>
        </w:rPr>
      </w:pPr>
      <w:r>
        <w:rPr>
          <w:rFonts w:hint="default" w:ascii="宋体" w:hAnsi="宋体" w:eastAsiaTheme="minorEastAsia" w:cstheme="minorBidi"/>
          <w:b/>
          <w:snapToGrid w:val="0"/>
          <w:color w:val="FF0000"/>
          <w:kern w:val="0"/>
          <w:sz w:val="36"/>
          <w:szCs w:val="36"/>
          <w:shd w:val="clear" w:color="auto" w:fill="FFFFFF"/>
          <w:lang w:val="en-US" w:eastAsia="zh-CN" w:bidi="ar-SA"/>
        </w:rPr>
        <w:t>武汉城投集团企业债券低成本融资</w:t>
      </w:r>
    </w:p>
    <w:p>
      <w:pPr>
        <w:pStyle w:val="12"/>
        <w:keepNext w:val="0"/>
        <w:keepLines w:val="0"/>
        <w:pageBreakBefore w:val="0"/>
        <w:widowControl w:val="0"/>
        <w:kinsoku/>
        <w:wordWrap/>
        <w:overflowPunct/>
        <w:topLinePunct w:val="0"/>
        <w:autoSpaceDE/>
        <w:autoSpaceDN/>
        <w:bidi w:val="0"/>
        <w:adjustRightInd/>
        <w:snapToGrid/>
        <w:ind w:firstLine="420"/>
        <w:jc w:val="center"/>
        <w:textAlignment w:val="auto"/>
        <w:rPr>
          <w:rFonts w:hint="default" w:ascii="宋体" w:hAnsi="宋体" w:eastAsiaTheme="minorEastAsia" w:cstheme="minorBidi"/>
          <w:b/>
          <w:snapToGrid w:val="0"/>
          <w:color w:val="FF0000"/>
          <w:kern w:val="0"/>
          <w:sz w:val="36"/>
          <w:szCs w:val="36"/>
          <w:shd w:val="clear" w:color="auto" w:fill="FFFFFF"/>
          <w:lang w:val="en-US" w:eastAsia="zh-CN" w:bidi="ar-SA"/>
        </w:rPr>
      </w:pPr>
      <w:r>
        <w:rPr>
          <w:rFonts w:hint="default" w:ascii="宋体" w:hAnsi="宋体" w:eastAsiaTheme="minorEastAsia" w:cstheme="minorBidi"/>
          <w:b/>
          <w:snapToGrid w:val="0"/>
          <w:color w:val="FF0000"/>
          <w:kern w:val="0"/>
          <w:sz w:val="36"/>
          <w:szCs w:val="36"/>
          <w:shd w:val="clear" w:color="auto" w:fill="FFFFFF"/>
          <w:lang w:val="en-US" w:eastAsia="zh-CN" w:bidi="ar-SA"/>
        </w:rPr>
        <w:t>助武汉完成国家中心城市初步建设</w:t>
      </w:r>
    </w:p>
    <w:p>
      <w:pPr>
        <w:pStyle w:val="12"/>
        <w:keepNext w:val="0"/>
        <w:keepLines w:val="0"/>
        <w:pageBreakBefore w:val="0"/>
        <w:widowControl w:val="0"/>
        <w:kinsoku/>
        <w:wordWrap/>
        <w:overflowPunct/>
        <w:topLinePunct w:val="0"/>
        <w:autoSpaceDE/>
        <w:autoSpaceDN/>
        <w:bidi w:val="0"/>
        <w:adjustRightInd/>
        <w:snapToGrid/>
        <w:ind w:firstLine="420"/>
        <w:textAlignment w:val="auto"/>
        <w:rPr>
          <w:rFonts w:hint="default"/>
          <w:lang w:val="en-US" w:eastAsia="zh-CN"/>
        </w:rPr>
      </w:pPr>
    </w:p>
    <w:p>
      <w:pPr>
        <w:keepNext w:val="0"/>
        <w:keepLines w:val="0"/>
        <w:pageBreakBefore w:val="0"/>
        <w:widowControl w:val="0"/>
        <w:tabs>
          <w:tab w:val="left" w:pos="4680"/>
        </w:tabs>
        <w:kinsoku/>
        <w:wordWrap/>
        <w:overflowPunct/>
        <w:topLinePunct w:val="0"/>
        <w:autoSpaceDE/>
        <w:autoSpaceDN/>
        <w:bidi w:val="0"/>
        <w:adjustRightInd/>
        <w:snapToGrid/>
        <w:spacing w:line="560" w:lineRule="exact"/>
        <w:ind w:right="0" w:rightChars="0" w:firstLine="482"/>
        <w:jc w:val="center"/>
        <w:textAlignment w:val="auto"/>
        <w:outlineLvl w:val="9"/>
        <w:rPr>
          <w:rFonts w:hint="default"/>
          <w:lang w:val="en-US" w:eastAsia="zh-CN"/>
        </w:rPr>
      </w:pPr>
      <w:r>
        <w:rPr>
          <w:rFonts w:hint="default" w:ascii="宋体" w:hAnsi="宋体" w:cs="宋体" w:eastAsiaTheme="minorEastAsia"/>
          <w:snapToGrid w:val="0"/>
          <w:color w:val="000000"/>
          <w:kern w:val="0"/>
          <w:sz w:val="24"/>
          <w:szCs w:val="24"/>
          <w:lang w:val="en-US" w:eastAsia="zh-CN" w:bidi="ar-SA"/>
        </w:rPr>
        <w:t>来源：</w:t>
      </w:r>
      <w:r>
        <w:rPr>
          <w:rFonts w:ascii="Arial" w:hAnsi="Arial" w:eastAsia="宋体" w:cs="Arial"/>
          <w:i w:val="0"/>
          <w:iCs w:val="0"/>
          <w:caps w:val="0"/>
          <w:color w:val="333333"/>
          <w:spacing w:val="0"/>
          <w:sz w:val="24"/>
          <w:szCs w:val="24"/>
          <w:shd w:val="clear" w:fill="FFFFFF"/>
        </w:rPr>
        <w:t>中国发展网</w:t>
      </w:r>
    </w:p>
    <w:p>
      <w:pPr>
        <w:pStyle w:val="12"/>
        <w:rPr>
          <w:rFonts w:hint="eastAsia"/>
          <w:lang w:val="en-US" w:eastAsia="zh-CN"/>
        </w:rPr>
      </w:pPr>
      <w:r>
        <w:rPr>
          <w:rFonts w:hint="eastAsia" w:ascii="宋体" w:hAnsi="宋体"/>
          <w:color w:val="000000"/>
          <w:sz w:val="24"/>
        </w:rPr>
        <mc:AlternateContent>
          <mc:Choice Requires="wps">
            <w:drawing>
              <wp:anchor distT="0" distB="0" distL="114300" distR="114300" simplePos="0" relativeHeight="251659264" behindDoc="0" locked="0" layoutInCell="1" allowOverlap="1">
                <wp:simplePos x="0" y="0"/>
                <wp:positionH relativeFrom="column">
                  <wp:posOffset>-82550</wp:posOffset>
                </wp:positionH>
                <wp:positionV relativeFrom="paragraph">
                  <wp:posOffset>148590</wp:posOffset>
                </wp:positionV>
                <wp:extent cx="5511165" cy="4445"/>
                <wp:effectExtent l="0" t="0" r="0" b="0"/>
                <wp:wrapNone/>
                <wp:docPr id="2" name="直线 3"/>
                <wp:cNvGraphicFramePr/>
                <a:graphic xmlns:a="http://schemas.openxmlformats.org/drawingml/2006/main">
                  <a:graphicData uri="http://schemas.microsoft.com/office/word/2010/wordprocessingShape">
                    <wps:wsp>
                      <wps:cNvCnPr/>
                      <wps:spPr>
                        <a:xfrm>
                          <a:off x="0" y="0"/>
                          <a:ext cx="5511165" cy="444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3" o:spid="_x0000_s1026" o:spt="20" style="position:absolute;left:0pt;margin-left:-6.5pt;margin-top:11.7pt;height:0.35pt;width:433.95pt;z-index:251659264;mso-width-relative:page;mso-height-relative:page;" filled="f" stroked="t" coordsize="21600,21600" o:gfxdata="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P8GS&#10;uNgAAAAJAQAADwAAAAAAAAABACAAAAAiAAAAZHJzL2Rvd25yZXYueG1sUEsBAhQAFAAAAAgAh07i&#10;QFerUgbpAQAA3gMAAA4AAAAAAAAAAQAgAAAAJwEAAGRycy9lMm9Eb2MueG1sUEsFBgAAAAAGAAYA&#10;WQEAAIIFAAAAAA==&#10;">
                <v:fill on="f" focussize="0,0"/>
                <v:stroke color="#000000" joinstyle="round"/>
                <v:imagedata o:title=""/>
                <o:lock v:ext="edit" aspectratio="f"/>
              </v:line>
            </w:pict>
          </mc:Fallback>
        </mc:AlternateContent>
      </w:r>
    </w:p>
    <w:p>
      <w:pPr>
        <w:keepNext w:val="0"/>
        <w:keepLines w:val="0"/>
        <w:pageBreakBefore w:val="0"/>
        <w:kinsoku/>
        <w:wordWrap/>
        <w:overflowPunct/>
        <w:topLinePunct w:val="0"/>
        <w:autoSpaceDE/>
        <w:autoSpaceDN/>
        <w:bidi w:val="0"/>
        <w:adjustRightInd/>
        <w:snapToGrid/>
        <w:spacing w:beforeAutospacing="0" w:line="560" w:lineRule="exact"/>
        <w:ind w:right="0" w:rightChars="0" w:firstLine="480" w:firstLineChars="200"/>
        <w:textAlignment w:val="auto"/>
        <w:rPr>
          <w:rFonts w:hint="eastAsia" w:ascii="宋体" w:hAnsi="宋体" w:eastAsia="宋体" w:cs="宋体"/>
          <w:snapToGrid w:val="0"/>
          <w:color w:val="000000"/>
          <w:kern w:val="0"/>
          <w:sz w:val="24"/>
          <w:szCs w:val="24"/>
          <w:lang w:val="en-US" w:eastAsia="zh-CN" w:bidi="ar-SA"/>
        </w:rPr>
      </w:pPr>
      <w:r>
        <w:rPr>
          <w:rFonts w:hint="eastAsia" w:ascii="宋体" w:hAnsi="宋体" w:eastAsia="宋体" w:cs="宋体"/>
          <w:snapToGrid w:val="0"/>
          <w:color w:val="000000"/>
          <w:kern w:val="0"/>
          <w:sz w:val="24"/>
          <w:szCs w:val="24"/>
          <w:lang w:val="en-US" w:eastAsia="zh-CN" w:bidi="ar-SA"/>
        </w:rPr>
        <w:t>由海通证券牵头主承销和簿记的武汉市城市建设投资开发集团有限公司（以下简称“武汉城投集团”）10亿元“21武汉城投债02”以3.79%的低利率成功发行，全场认购倍数达3.14倍，创湖北省有史以来整10年期及以上信用债发行利率新低。本期债券低利率发行能够切实有效地降低企业融资成本，进一步优化企业债务结构。本期债券市场认购非常踊跃，获得了较高的认购倍数，充分体现了市场对武汉城投集团主体资质及当地经济发展的高度认可，同时也进一步向资本市场展示了武汉城投集团的形象，提升了武汉城投集团的影响力，为武汉城投集团的经营发展提供了资金保障。</w:t>
      </w:r>
    </w:p>
    <w:p>
      <w:pPr>
        <w:keepNext w:val="0"/>
        <w:keepLines w:val="0"/>
        <w:pageBreakBefore w:val="0"/>
        <w:kinsoku/>
        <w:wordWrap/>
        <w:overflowPunct/>
        <w:topLinePunct w:val="0"/>
        <w:autoSpaceDE/>
        <w:autoSpaceDN/>
        <w:bidi w:val="0"/>
        <w:adjustRightInd/>
        <w:snapToGrid/>
        <w:spacing w:beforeAutospacing="0" w:line="560" w:lineRule="exact"/>
        <w:ind w:right="0" w:rightChars="0" w:firstLine="480" w:firstLineChars="200"/>
        <w:textAlignment w:val="auto"/>
        <w:rPr>
          <w:rFonts w:hint="eastAsia" w:ascii="宋体" w:hAnsi="宋体" w:eastAsia="宋体" w:cs="宋体"/>
          <w:snapToGrid w:val="0"/>
          <w:color w:val="000000"/>
          <w:kern w:val="0"/>
          <w:sz w:val="24"/>
          <w:szCs w:val="24"/>
          <w:lang w:val="en-US" w:eastAsia="zh-CN" w:bidi="ar-SA"/>
        </w:rPr>
      </w:pPr>
      <w:r>
        <w:rPr>
          <w:rFonts w:hint="eastAsia" w:ascii="宋体" w:hAnsi="宋体" w:eastAsia="宋体" w:cs="宋体"/>
          <w:snapToGrid w:val="0"/>
          <w:color w:val="000000"/>
          <w:kern w:val="0"/>
          <w:sz w:val="24"/>
          <w:szCs w:val="24"/>
          <w:lang w:val="en-US" w:eastAsia="zh-CN" w:bidi="ar-SA"/>
        </w:rPr>
        <w:t>武汉城投集团是武汉市大型国有资产投资运营主体，也是武汉市最重要的城市基础设施建设主体，截至2020年末，武汉城投集团总资产规模为3422.79亿元，在武汉市已发行企业债券的主要大型市属国有企业中排名第二位。武汉城投集团业务主要集中在水务、燃气、工程和房地产四个领域。</w:t>
      </w:r>
    </w:p>
    <w:p>
      <w:pPr>
        <w:keepNext w:val="0"/>
        <w:keepLines w:val="0"/>
        <w:pageBreakBefore w:val="0"/>
        <w:kinsoku/>
        <w:wordWrap/>
        <w:overflowPunct/>
        <w:topLinePunct w:val="0"/>
        <w:autoSpaceDE/>
        <w:autoSpaceDN/>
        <w:bidi w:val="0"/>
        <w:adjustRightInd/>
        <w:snapToGrid/>
        <w:spacing w:beforeAutospacing="0" w:line="560" w:lineRule="exact"/>
        <w:ind w:right="0" w:rightChars="0" w:firstLine="480" w:firstLineChars="200"/>
        <w:textAlignment w:val="auto"/>
        <w:rPr>
          <w:rFonts w:hint="eastAsia" w:ascii="宋体" w:hAnsi="宋体" w:eastAsia="宋体" w:cs="宋体"/>
          <w:snapToGrid w:val="0"/>
          <w:color w:val="000000"/>
          <w:kern w:val="0"/>
          <w:sz w:val="24"/>
          <w:szCs w:val="24"/>
          <w:lang w:val="en-US" w:eastAsia="zh-CN" w:bidi="ar-SA"/>
        </w:rPr>
      </w:pPr>
      <w:r>
        <w:rPr>
          <w:rFonts w:hint="eastAsia" w:ascii="宋体" w:hAnsi="宋体" w:eastAsia="宋体" w:cs="宋体"/>
          <w:snapToGrid w:val="0"/>
          <w:color w:val="000000"/>
          <w:kern w:val="0"/>
          <w:sz w:val="24"/>
          <w:szCs w:val="24"/>
          <w:lang w:val="en-US" w:eastAsia="zh-CN" w:bidi="ar-SA"/>
        </w:rPr>
        <w:t>根据国家发展改革委注册通知，本次优质企业债券共获批100亿元，其中50亿元用于电力、热力、燃气、水生产和供应业以及保障性住房等领域符合国家产业政策的项目，50亿元用于补充营运资金。本期债券为第二期发行，债券主体及债项评级均为AAA，期限10+5年，募集资金10亿元，拟全部用于水务建设类项目。本期债券期限长、利率低，不仅满足了项目建设的资金需要，还能够切实有效地降低企业融资成本，优化企业债务结构。</w:t>
      </w:r>
    </w:p>
    <w:p>
      <w:pPr>
        <w:pStyle w:val="2"/>
        <w:rPr>
          <w:rFonts w:hint="eastAsia" w:ascii="宋体" w:hAnsi="宋体" w:eastAsia="宋体" w:cs="宋体"/>
          <w:snapToGrid w:val="0"/>
          <w:color w:val="000000"/>
          <w:kern w:val="0"/>
          <w:sz w:val="24"/>
          <w:szCs w:val="24"/>
          <w:lang w:val="en-US" w:eastAsia="zh-CN" w:bidi="ar-SA"/>
        </w:rPr>
      </w:pPr>
    </w:p>
    <w:p>
      <w:pPr>
        <w:rPr>
          <w:rFonts w:hint="eastAsia" w:ascii="宋体" w:hAnsi="宋体" w:eastAsia="宋体" w:cs="宋体"/>
          <w:snapToGrid w:val="0"/>
          <w:color w:val="000000"/>
          <w:kern w:val="0"/>
          <w:sz w:val="24"/>
          <w:szCs w:val="24"/>
          <w:lang w:val="en-US" w:eastAsia="zh-CN" w:bidi="ar-SA"/>
        </w:rPr>
      </w:pPr>
    </w:p>
    <w:p>
      <w:pPr>
        <w:pStyle w:val="2"/>
        <w:rPr>
          <w:rFonts w:hint="eastAsia"/>
          <w:lang w:val="en-US" w:eastAsia="zh-CN"/>
        </w:rPr>
      </w:pPr>
    </w:p>
    <w:p>
      <w:pPr>
        <w:pStyle w:val="12"/>
        <w:keepNext w:val="0"/>
        <w:keepLines w:val="0"/>
        <w:pageBreakBefore w:val="0"/>
        <w:widowControl w:val="0"/>
        <w:kinsoku/>
        <w:wordWrap/>
        <w:overflowPunct/>
        <w:topLinePunct w:val="0"/>
        <w:autoSpaceDE/>
        <w:autoSpaceDN/>
        <w:bidi w:val="0"/>
        <w:adjustRightInd/>
        <w:snapToGrid/>
        <w:ind w:firstLine="420"/>
        <w:jc w:val="center"/>
        <w:textAlignment w:val="auto"/>
        <w:rPr>
          <w:rFonts w:hint="default" w:ascii="宋体" w:hAnsi="宋体" w:eastAsiaTheme="minorEastAsia" w:cstheme="minorBidi"/>
          <w:b/>
          <w:snapToGrid w:val="0"/>
          <w:color w:val="FF0000"/>
          <w:kern w:val="0"/>
          <w:sz w:val="36"/>
          <w:szCs w:val="36"/>
          <w:shd w:val="clear" w:color="auto" w:fill="FFFFFF"/>
          <w:lang w:val="en-US" w:eastAsia="zh-CN" w:bidi="ar-SA"/>
        </w:rPr>
      </w:pPr>
      <w:r>
        <w:rPr>
          <w:rFonts w:hint="default" w:ascii="宋体" w:hAnsi="宋体" w:eastAsiaTheme="minorEastAsia" w:cstheme="minorBidi"/>
          <w:b/>
          <w:snapToGrid w:val="0"/>
          <w:color w:val="FF0000"/>
          <w:kern w:val="0"/>
          <w:sz w:val="36"/>
          <w:szCs w:val="36"/>
          <w:shd w:val="clear" w:color="auto" w:fill="FFFFFF"/>
          <w:lang w:val="en-US" w:eastAsia="zh-CN" w:bidi="ar-SA"/>
        </w:rPr>
        <w:t>盘活农村资产改善人居环境 红谷滩城投集团</w:t>
      </w:r>
      <w:r>
        <w:rPr>
          <w:rFonts w:hint="eastAsia" w:ascii="宋体" w:hAnsi="宋体" w:cstheme="minorBidi"/>
          <w:b/>
          <w:snapToGrid w:val="0"/>
          <w:color w:val="FF0000"/>
          <w:kern w:val="0"/>
          <w:sz w:val="36"/>
          <w:szCs w:val="36"/>
          <w:shd w:val="clear" w:color="auto" w:fill="FFFFFF"/>
          <w:lang w:val="en-US" w:eastAsia="zh-CN" w:bidi="ar-SA"/>
        </w:rPr>
        <w:t xml:space="preserve"> </w:t>
      </w:r>
      <w:r>
        <w:rPr>
          <w:rFonts w:hint="default" w:ascii="宋体" w:hAnsi="宋体" w:eastAsiaTheme="minorEastAsia" w:cstheme="minorBidi"/>
          <w:b/>
          <w:snapToGrid w:val="0"/>
          <w:color w:val="FF0000"/>
          <w:kern w:val="0"/>
          <w:sz w:val="36"/>
          <w:szCs w:val="36"/>
          <w:shd w:val="clear" w:color="auto" w:fill="FFFFFF"/>
          <w:lang w:val="en-US" w:eastAsia="zh-CN" w:bidi="ar-SA"/>
        </w:rPr>
        <w:t>积极开发建设人才公寓</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宋体" w:hAnsi="宋体" w:eastAsiaTheme="minorEastAsia" w:cstheme="minorBidi"/>
          <w:b/>
          <w:snapToGrid w:val="0"/>
          <w:color w:val="FF0000"/>
          <w:kern w:val="0"/>
          <w:sz w:val="21"/>
          <w:szCs w:val="21"/>
          <w:shd w:val="clear" w:color="auto" w:fill="FFFFFF"/>
          <w:lang w:val="en-US" w:eastAsia="zh-CN" w:bidi="ar-SA"/>
        </w:rPr>
      </w:pPr>
    </w:p>
    <w:p>
      <w:pPr>
        <w:keepNext w:val="0"/>
        <w:keepLines w:val="0"/>
        <w:pageBreakBefore w:val="0"/>
        <w:widowControl w:val="0"/>
        <w:tabs>
          <w:tab w:val="left" w:pos="4680"/>
        </w:tabs>
        <w:kinsoku/>
        <w:wordWrap/>
        <w:overflowPunct/>
        <w:topLinePunct w:val="0"/>
        <w:autoSpaceDE/>
        <w:autoSpaceDN/>
        <w:bidi w:val="0"/>
        <w:adjustRightInd/>
        <w:snapToGrid/>
        <w:spacing w:line="560" w:lineRule="exact"/>
        <w:ind w:right="0" w:rightChars="0" w:firstLine="482"/>
        <w:jc w:val="center"/>
        <w:textAlignment w:val="auto"/>
        <w:outlineLvl w:val="9"/>
        <w:rPr>
          <w:rFonts w:hint="default" w:ascii="宋体" w:hAnsi="宋体" w:cs="宋体" w:eastAsiaTheme="minorEastAsia"/>
          <w:snapToGrid w:val="0"/>
          <w:color w:val="000000"/>
          <w:kern w:val="0"/>
          <w:sz w:val="24"/>
          <w:szCs w:val="24"/>
          <w:lang w:val="en-US" w:eastAsia="zh-CN" w:bidi="ar-SA"/>
        </w:rPr>
      </w:pPr>
      <w:r>
        <w:rPr>
          <w:rFonts w:hint="default" w:ascii="宋体" w:hAnsi="宋体" w:cs="宋体" w:eastAsiaTheme="minorEastAsia"/>
          <w:snapToGrid w:val="0"/>
          <w:color w:val="000000"/>
          <w:kern w:val="0"/>
          <w:sz w:val="24"/>
          <w:szCs w:val="24"/>
          <w:lang w:val="en-US" w:eastAsia="zh-CN" w:bidi="ar-SA"/>
        </w:rPr>
        <w:t>来源：</w:t>
      </w:r>
      <w:r>
        <w:rPr>
          <w:rFonts w:hint="eastAsia" w:ascii="宋体" w:hAnsi="宋体" w:cs="宋体"/>
          <w:snapToGrid w:val="0"/>
          <w:color w:val="000000"/>
          <w:kern w:val="0"/>
          <w:sz w:val="24"/>
          <w:szCs w:val="24"/>
          <w:lang w:val="en-US" w:eastAsia="zh-CN" w:bidi="ar-SA"/>
        </w:rPr>
        <w:t>新浪网</w:t>
      </w:r>
    </w:p>
    <w:p>
      <w:pPr>
        <w:pStyle w:val="10"/>
        <w:rPr>
          <w:rFonts w:hint="default"/>
          <w:lang w:val="en-US" w:eastAsia="zh-CN"/>
        </w:rPr>
      </w:pPr>
    </w:p>
    <w:p>
      <w:pPr>
        <w:rPr>
          <w:rFonts w:hint="default"/>
          <w:lang w:val="en-US" w:eastAsia="zh-CN"/>
        </w:rPr>
      </w:pPr>
      <w:r>
        <w:rPr>
          <w:rFonts w:hint="eastAsia" w:ascii="宋体" w:hAnsi="宋体"/>
          <w:color w:val="000000"/>
          <w:sz w:val="24"/>
        </w:rPr>
        <mc:AlternateContent>
          <mc:Choice Requires="wps">
            <w:drawing>
              <wp:anchor distT="0" distB="0" distL="114300" distR="114300" simplePos="0" relativeHeight="251659264" behindDoc="0" locked="0" layoutInCell="1" allowOverlap="1">
                <wp:simplePos x="0" y="0"/>
                <wp:positionH relativeFrom="column">
                  <wp:posOffset>-82550</wp:posOffset>
                </wp:positionH>
                <wp:positionV relativeFrom="paragraph">
                  <wp:posOffset>60960</wp:posOffset>
                </wp:positionV>
                <wp:extent cx="5511165" cy="4445"/>
                <wp:effectExtent l="0" t="0" r="0" b="0"/>
                <wp:wrapNone/>
                <wp:docPr id="4" name="直线 3"/>
                <wp:cNvGraphicFramePr/>
                <a:graphic xmlns:a="http://schemas.openxmlformats.org/drawingml/2006/main">
                  <a:graphicData uri="http://schemas.microsoft.com/office/word/2010/wordprocessingShape">
                    <wps:wsp>
                      <wps:cNvCnPr/>
                      <wps:spPr>
                        <a:xfrm>
                          <a:off x="0" y="0"/>
                          <a:ext cx="5511165" cy="444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3" o:spid="_x0000_s1026" o:spt="20" style="position:absolute;left:0pt;margin-left:-6.5pt;margin-top:4.8pt;height:0.35pt;width:433.95pt;z-index:251659264;mso-width-relative:page;mso-height-relative:page;" filled="f" stroked="t" coordsize="21600,21600" o:gfxdata="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CsLNmA&#10;1wAAAAgBAAAPAAAAAAAAAAEAIAAAACIAAABkcnMvZG93bnJldi54bWxQSwECFAAUAAAACACHTuJA&#10;32TMI+kBAADeAwAADgAAAAAAAAABACAAAAAmAQAAZHJzL2Uyb0RvYy54bWxQSwUGAAAAAAYABgBZ&#10;AQAAgQUAAAAA&#10;">
                <v:fill on="f" focussize="0,0"/>
                <v:stroke color="#000000" joinstyle="round"/>
                <v:imagedata o:title=""/>
                <o:lock v:ext="edit" aspectratio="f"/>
              </v:line>
            </w:pict>
          </mc:Fallback>
        </mc:AlternateContent>
      </w:r>
    </w:p>
    <w:p>
      <w:pPr>
        <w:keepNext w:val="0"/>
        <w:keepLines w:val="0"/>
        <w:pageBreakBefore w:val="0"/>
        <w:kinsoku/>
        <w:wordWrap/>
        <w:overflowPunct/>
        <w:topLinePunct w:val="0"/>
        <w:autoSpaceDE/>
        <w:autoSpaceDN/>
        <w:bidi w:val="0"/>
        <w:adjustRightInd/>
        <w:snapToGrid/>
        <w:spacing w:beforeAutospacing="0" w:line="560" w:lineRule="exact"/>
        <w:ind w:right="0" w:rightChars="0" w:firstLine="480" w:firstLineChars="200"/>
        <w:textAlignment w:val="auto"/>
        <w:rPr>
          <w:rFonts w:hint="eastAsia" w:ascii="宋体" w:hAnsi="宋体" w:eastAsia="宋体" w:cs="宋体"/>
          <w:snapToGrid w:val="0"/>
          <w:color w:val="000000"/>
          <w:kern w:val="0"/>
          <w:sz w:val="24"/>
          <w:szCs w:val="24"/>
          <w:lang w:val="en-US" w:eastAsia="zh-CN" w:bidi="ar-SA"/>
        </w:rPr>
      </w:pPr>
      <w:r>
        <w:rPr>
          <w:rFonts w:hint="eastAsia" w:ascii="宋体" w:hAnsi="宋体" w:eastAsia="宋体" w:cs="宋体"/>
          <w:snapToGrid w:val="0"/>
          <w:color w:val="000000"/>
          <w:kern w:val="0"/>
          <w:sz w:val="24"/>
          <w:szCs w:val="24"/>
          <w:lang w:val="en-US" w:eastAsia="zh-CN" w:bidi="ar-SA"/>
        </w:rPr>
        <w:t>为增强区域人才吸引力，加速高层次人才集聚，促进区域经济稳步健康发展，红谷滩城投集团积极响应南昌市关于10万大学生留昌的号召，不断推动建设模式创新，推进盈利模式创新，充分利用村集体出地，以国企出资模式建设公共租赁用房，大力开发建设人才公寓，全力打造岭口路集租房项目，为人才引进政策落地提供住房保障。</w:t>
      </w:r>
    </w:p>
    <w:p>
      <w:pPr>
        <w:keepNext w:val="0"/>
        <w:keepLines w:val="0"/>
        <w:pageBreakBefore w:val="0"/>
        <w:kinsoku/>
        <w:wordWrap/>
        <w:overflowPunct/>
        <w:topLinePunct w:val="0"/>
        <w:autoSpaceDE/>
        <w:autoSpaceDN/>
        <w:bidi w:val="0"/>
        <w:adjustRightInd/>
        <w:snapToGrid/>
        <w:spacing w:beforeAutospacing="0" w:line="560" w:lineRule="exact"/>
        <w:ind w:right="0" w:rightChars="0" w:firstLine="480" w:firstLineChars="200"/>
        <w:textAlignment w:val="auto"/>
        <w:rPr>
          <w:rFonts w:hint="eastAsia" w:ascii="宋体" w:hAnsi="宋体" w:eastAsia="宋体" w:cs="宋体"/>
          <w:snapToGrid w:val="0"/>
          <w:color w:val="000000"/>
          <w:kern w:val="0"/>
          <w:sz w:val="24"/>
          <w:szCs w:val="24"/>
          <w:lang w:val="en-US" w:eastAsia="zh-CN" w:bidi="ar-SA"/>
        </w:rPr>
      </w:pPr>
      <w:r>
        <w:rPr>
          <w:rFonts w:hint="eastAsia" w:ascii="宋体" w:hAnsi="宋体" w:eastAsia="宋体" w:cs="宋体"/>
          <w:snapToGrid w:val="0"/>
          <w:color w:val="000000"/>
          <w:kern w:val="0"/>
          <w:sz w:val="24"/>
          <w:szCs w:val="24"/>
          <w:lang w:val="en-US" w:eastAsia="zh-CN" w:bidi="ar-SA"/>
        </w:rPr>
        <w:t>据悉，岭口路集租房项目位于红谷滩区红角洲三控中心以东、岭口路以南、绿湖豪城以西、秀水路以北。项目总投资18500万元，总用地面积约13.3亩，项目拟建设集租房280套，已于2021年10月开工建设，计划2024年交付使用。</w:t>
      </w:r>
    </w:p>
    <w:p>
      <w:pPr>
        <w:keepNext w:val="0"/>
        <w:keepLines w:val="0"/>
        <w:pageBreakBefore w:val="0"/>
        <w:kinsoku/>
        <w:wordWrap/>
        <w:overflowPunct/>
        <w:topLinePunct w:val="0"/>
        <w:autoSpaceDE/>
        <w:autoSpaceDN/>
        <w:bidi w:val="0"/>
        <w:adjustRightInd/>
        <w:snapToGrid/>
        <w:spacing w:beforeAutospacing="0" w:line="560" w:lineRule="exact"/>
        <w:ind w:right="0" w:rightChars="0" w:firstLine="480" w:firstLineChars="200"/>
        <w:textAlignment w:val="auto"/>
        <w:rPr>
          <w:rFonts w:hint="eastAsia" w:ascii="宋体" w:hAnsi="宋体" w:eastAsia="宋体" w:cs="宋体"/>
          <w:snapToGrid w:val="0"/>
          <w:color w:val="000000"/>
          <w:kern w:val="0"/>
          <w:sz w:val="24"/>
          <w:szCs w:val="24"/>
          <w:lang w:val="en-US" w:eastAsia="zh-CN" w:bidi="ar-SA"/>
        </w:rPr>
      </w:pPr>
      <w:r>
        <w:rPr>
          <w:rFonts w:hint="eastAsia" w:ascii="宋体" w:hAnsi="宋体" w:eastAsia="宋体" w:cs="宋体"/>
          <w:snapToGrid w:val="0"/>
          <w:color w:val="000000"/>
          <w:kern w:val="0"/>
          <w:sz w:val="24"/>
          <w:szCs w:val="24"/>
          <w:lang w:val="en-US" w:eastAsia="zh-CN" w:bidi="ar-SA"/>
        </w:rPr>
        <w:t>目前，项目正处于桩基施工阶段，施工人员正在加紧作业、加紧推进，各项安全生产、疫情防控措施积极部署落实，建设态势稳中向好。</w:t>
      </w:r>
    </w:p>
    <w:p>
      <w:pPr>
        <w:keepNext w:val="0"/>
        <w:keepLines w:val="0"/>
        <w:pageBreakBefore w:val="0"/>
        <w:kinsoku/>
        <w:wordWrap/>
        <w:overflowPunct/>
        <w:topLinePunct w:val="0"/>
        <w:autoSpaceDE/>
        <w:autoSpaceDN/>
        <w:bidi w:val="0"/>
        <w:adjustRightInd/>
        <w:snapToGrid/>
        <w:spacing w:beforeAutospacing="0" w:line="560" w:lineRule="exact"/>
        <w:ind w:right="0" w:rightChars="0" w:firstLine="480" w:firstLineChars="200"/>
        <w:textAlignment w:val="auto"/>
        <w:rPr>
          <w:rFonts w:hint="eastAsia" w:ascii="宋体" w:hAnsi="宋体" w:eastAsia="宋体" w:cs="宋体"/>
          <w:snapToGrid w:val="0"/>
          <w:color w:val="000000"/>
          <w:kern w:val="0"/>
          <w:sz w:val="24"/>
          <w:szCs w:val="24"/>
          <w:lang w:val="en-US" w:eastAsia="zh-CN" w:bidi="ar-SA"/>
        </w:rPr>
      </w:pPr>
      <w:r>
        <w:rPr>
          <w:rFonts w:hint="eastAsia" w:ascii="宋体" w:hAnsi="宋体" w:eastAsia="宋体" w:cs="宋体"/>
          <w:snapToGrid w:val="0"/>
          <w:color w:val="000000"/>
          <w:kern w:val="0"/>
          <w:sz w:val="24"/>
          <w:szCs w:val="24"/>
          <w:lang w:val="en-US" w:eastAsia="zh-CN" w:bidi="ar-SA"/>
        </w:rPr>
        <w:t>按照党中央、国务院和省委、省政府关于培育和发展租赁住房市场的决策部署，该项目始终坚持“房住不炒”定位，着力构建城乡统一的建设用地市场，通过建设集体用地租赁房，盘活农村集体地块，拓展集体土地用途，切实增加农村农民收入、拉动集体经济增长，拓宽集体经济组织和农民增收渠道。同时，进一步丰富农村土地管理实践，为村集体经济发展注入新的</w:t>
      </w:r>
      <w:bookmarkStart w:id="0" w:name="_GoBack"/>
      <w:bookmarkEnd w:id="0"/>
      <w:r>
        <w:rPr>
          <w:rFonts w:hint="eastAsia" w:ascii="宋体" w:hAnsi="宋体" w:eastAsia="宋体" w:cs="宋体"/>
          <w:snapToGrid w:val="0"/>
          <w:color w:val="000000"/>
          <w:kern w:val="0"/>
          <w:sz w:val="24"/>
          <w:szCs w:val="24"/>
          <w:lang w:val="en-US" w:eastAsia="zh-CN" w:bidi="ar-SA"/>
        </w:rPr>
        <w:t>活力。</w:t>
      </w:r>
    </w:p>
    <w:p>
      <w:pPr>
        <w:keepNext w:val="0"/>
        <w:keepLines w:val="0"/>
        <w:pageBreakBefore w:val="0"/>
        <w:kinsoku/>
        <w:wordWrap/>
        <w:overflowPunct/>
        <w:topLinePunct w:val="0"/>
        <w:autoSpaceDE/>
        <w:autoSpaceDN/>
        <w:bidi w:val="0"/>
        <w:adjustRightInd/>
        <w:snapToGrid/>
        <w:spacing w:beforeAutospacing="0" w:line="560" w:lineRule="exact"/>
        <w:ind w:right="0" w:rightChars="0" w:firstLine="480" w:firstLineChars="200"/>
        <w:textAlignment w:val="auto"/>
        <w:rPr>
          <w:rFonts w:hint="eastAsia" w:ascii="宋体" w:hAnsi="宋体" w:cs="宋体" w:eastAsiaTheme="minorEastAsia"/>
          <w:snapToGrid w:val="0"/>
          <w:color w:val="000000"/>
          <w:kern w:val="0"/>
          <w:sz w:val="24"/>
          <w:szCs w:val="24"/>
          <w:lang w:val="en-US" w:eastAsia="zh-CN" w:bidi="ar-SA"/>
        </w:rPr>
      </w:pPr>
      <w:r>
        <w:rPr>
          <w:rFonts w:hint="eastAsia" w:ascii="宋体" w:hAnsi="宋体" w:eastAsia="宋体" w:cs="宋体"/>
          <w:snapToGrid w:val="0"/>
          <w:color w:val="000000"/>
          <w:kern w:val="0"/>
          <w:sz w:val="24"/>
          <w:szCs w:val="24"/>
          <w:lang w:val="en-US" w:eastAsia="zh-CN" w:bidi="ar-SA"/>
        </w:rPr>
        <w:t>此外，该项目已成功获取中央预算内投资资金840万元。项目建成后，将为南昌市人才提供良好的公共产品和公共服务，进一步改善人居环境，促进社会民生和谐发展。</w:t>
      </w:r>
    </w:p>
    <w:p>
      <w:pPr>
        <w:keepNext w:val="0"/>
        <w:keepLines w:val="0"/>
        <w:pageBreakBefore w:val="0"/>
        <w:widowControl w:val="0"/>
        <w:tabs>
          <w:tab w:val="left" w:pos="4680"/>
        </w:tabs>
        <w:kinsoku/>
        <w:wordWrap/>
        <w:overflowPunct/>
        <w:topLinePunct w:val="0"/>
        <w:autoSpaceDE/>
        <w:autoSpaceDN/>
        <w:bidi w:val="0"/>
        <w:adjustRightInd/>
        <w:snapToGrid/>
        <w:spacing w:line="560" w:lineRule="exact"/>
        <w:ind w:right="0" w:rightChars="0" w:firstLine="482"/>
        <w:jc w:val="right"/>
        <w:textAlignment w:val="auto"/>
        <w:outlineLvl w:val="9"/>
        <w:rPr>
          <w:rFonts w:hint="eastAsia" w:ascii="宋体" w:hAnsi="宋体" w:cs="宋体" w:eastAsiaTheme="minorEastAsia"/>
          <w:snapToGrid w:val="0"/>
          <w:color w:val="000000"/>
          <w:kern w:val="0"/>
          <w:sz w:val="24"/>
          <w:szCs w:val="24"/>
          <w:lang w:val="en-US" w:eastAsia="zh-CN" w:bidi="ar-SA"/>
        </w:rPr>
      </w:pPr>
      <w:r>
        <w:rPr>
          <w:rFonts w:hint="eastAsia" w:ascii="宋体" w:hAnsi="宋体" w:cs="宋体" w:eastAsiaTheme="minorEastAsia"/>
          <w:snapToGrid w:val="0"/>
          <w:color w:val="000000"/>
          <w:kern w:val="0"/>
          <w:sz w:val="24"/>
          <w:szCs w:val="24"/>
          <w:lang w:val="en-US" w:eastAsia="zh-CN" w:bidi="ar-SA"/>
        </w:rPr>
        <w:t>海口市城市建设投资有限公司</w:t>
      </w:r>
    </w:p>
    <w:p>
      <w:pPr>
        <w:keepNext w:val="0"/>
        <w:keepLines w:val="0"/>
        <w:pageBreakBefore w:val="0"/>
        <w:widowControl w:val="0"/>
        <w:tabs>
          <w:tab w:val="left" w:pos="4680"/>
        </w:tabs>
        <w:kinsoku/>
        <w:wordWrap/>
        <w:overflowPunct/>
        <w:topLinePunct w:val="0"/>
        <w:autoSpaceDE/>
        <w:autoSpaceDN/>
        <w:bidi w:val="0"/>
        <w:adjustRightInd/>
        <w:snapToGrid/>
        <w:spacing w:line="560" w:lineRule="exact"/>
        <w:ind w:right="0" w:rightChars="0" w:firstLine="482"/>
        <w:jc w:val="right"/>
        <w:textAlignment w:val="auto"/>
        <w:outlineLvl w:val="9"/>
        <w:rPr>
          <w:rFonts w:hint="eastAsia" w:ascii="宋体" w:hAnsi="宋体" w:cs="宋体" w:eastAsiaTheme="minorEastAsia"/>
          <w:snapToGrid w:val="0"/>
          <w:color w:val="000000"/>
          <w:kern w:val="0"/>
          <w:sz w:val="24"/>
          <w:szCs w:val="24"/>
          <w:lang w:val="en-US" w:eastAsia="zh-CN" w:bidi="ar-SA"/>
        </w:rPr>
      </w:pPr>
      <w:r>
        <w:rPr>
          <w:rFonts w:hint="eastAsia" w:ascii="宋体" w:hAnsi="宋体" w:cs="宋体"/>
          <w:snapToGrid w:val="0"/>
          <w:color w:val="000000"/>
          <w:kern w:val="0"/>
          <w:sz w:val="24"/>
          <w:szCs w:val="24"/>
          <w:lang w:val="en-US" w:eastAsia="zh-CN" w:bidi="ar-SA"/>
        </w:rPr>
        <w:t>2021</w:t>
      </w:r>
      <w:r>
        <w:rPr>
          <w:rFonts w:hint="eastAsia" w:ascii="宋体" w:hAnsi="宋体" w:cs="宋体" w:eastAsiaTheme="minorEastAsia"/>
          <w:snapToGrid w:val="0"/>
          <w:color w:val="000000"/>
          <w:kern w:val="0"/>
          <w:sz w:val="24"/>
          <w:szCs w:val="24"/>
          <w:lang w:val="en-US" w:eastAsia="zh-CN" w:bidi="ar-SA"/>
        </w:rPr>
        <w:t>年</w:t>
      </w:r>
      <w:r>
        <w:rPr>
          <w:rFonts w:hint="eastAsia" w:ascii="宋体" w:hAnsi="宋体" w:cs="宋体"/>
          <w:snapToGrid w:val="0"/>
          <w:color w:val="000000"/>
          <w:kern w:val="0"/>
          <w:sz w:val="24"/>
          <w:szCs w:val="24"/>
          <w:lang w:val="en-US" w:eastAsia="zh-CN" w:bidi="ar-SA"/>
        </w:rPr>
        <w:t>12</w:t>
      </w:r>
      <w:r>
        <w:rPr>
          <w:rFonts w:hint="eastAsia" w:ascii="宋体" w:hAnsi="宋体" w:cs="宋体" w:eastAsiaTheme="minorEastAsia"/>
          <w:snapToGrid w:val="0"/>
          <w:color w:val="000000"/>
          <w:kern w:val="0"/>
          <w:sz w:val="24"/>
          <w:szCs w:val="24"/>
          <w:lang w:val="en-US" w:eastAsia="zh-CN" w:bidi="ar-SA"/>
        </w:rPr>
        <w:t>月</w:t>
      </w:r>
      <w:r>
        <w:rPr>
          <w:rFonts w:hint="eastAsia" w:ascii="宋体" w:hAnsi="宋体" w:cs="宋体"/>
          <w:snapToGrid w:val="0"/>
          <w:color w:val="000000"/>
          <w:kern w:val="0"/>
          <w:sz w:val="24"/>
          <w:szCs w:val="24"/>
          <w:lang w:val="en-US" w:eastAsia="zh-CN" w:bidi="ar-SA"/>
        </w:rPr>
        <w:t>30</w:t>
      </w:r>
      <w:r>
        <w:rPr>
          <w:rFonts w:hint="eastAsia" w:ascii="宋体" w:hAnsi="宋体" w:cs="宋体" w:eastAsiaTheme="minorEastAsia"/>
          <w:snapToGrid w:val="0"/>
          <w:color w:val="000000"/>
          <w:kern w:val="0"/>
          <w:sz w:val="24"/>
          <w:szCs w:val="24"/>
          <w:lang w:val="en-US" w:eastAsia="zh-CN" w:bidi="ar-SA"/>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2FF" w:usb1="400004FF" w:usb2="00000000" w:usb3="00000000" w:csb0="2000019F"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35711B6"/>
    <w:rsid w:val="01B34423"/>
    <w:rsid w:val="02E9239D"/>
    <w:rsid w:val="03802FAA"/>
    <w:rsid w:val="05605221"/>
    <w:rsid w:val="07183EFD"/>
    <w:rsid w:val="0B49215B"/>
    <w:rsid w:val="0C1510B5"/>
    <w:rsid w:val="0C323478"/>
    <w:rsid w:val="0C8B726C"/>
    <w:rsid w:val="0CCF11AA"/>
    <w:rsid w:val="0E3837D3"/>
    <w:rsid w:val="106814C6"/>
    <w:rsid w:val="11242915"/>
    <w:rsid w:val="11B2016B"/>
    <w:rsid w:val="11B25936"/>
    <w:rsid w:val="11C26D1D"/>
    <w:rsid w:val="135711B6"/>
    <w:rsid w:val="17E65176"/>
    <w:rsid w:val="1C077BB4"/>
    <w:rsid w:val="1D644D34"/>
    <w:rsid w:val="1D9F067F"/>
    <w:rsid w:val="1E8C2F5B"/>
    <w:rsid w:val="21AF5AE2"/>
    <w:rsid w:val="21D167FF"/>
    <w:rsid w:val="22593A46"/>
    <w:rsid w:val="24093C83"/>
    <w:rsid w:val="25140E91"/>
    <w:rsid w:val="2661183B"/>
    <w:rsid w:val="26D66E8E"/>
    <w:rsid w:val="286859B9"/>
    <w:rsid w:val="298433C2"/>
    <w:rsid w:val="29894E55"/>
    <w:rsid w:val="2B4E6124"/>
    <w:rsid w:val="2BC96687"/>
    <w:rsid w:val="2CC17CB9"/>
    <w:rsid w:val="2DBD30F1"/>
    <w:rsid w:val="2DCF4E54"/>
    <w:rsid w:val="2DFB280F"/>
    <w:rsid w:val="2ECA5F7D"/>
    <w:rsid w:val="2F1D4CC3"/>
    <w:rsid w:val="30253624"/>
    <w:rsid w:val="32E50573"/>
    <w:rsid w:val="351D0E15"/>
    <w:rsid w:val="364879E2"/>
    <w:rsid w:val="3773053B"/>
    <w:rsid w:val="37B874E3"/>
    <w:rsid w:val="387E2BC0"/>
    <w:rsid w:val="3AD010DD"/>
    <w:rsid w:val="3CEB33CD"/>
    <w:rsid w:val="42D84824"/>
    <w:rsid w:val="43215475"/>
    <w:rsid w:val="441A3D4C"/>
    <w:rsid w:val="44FD6564"/>
    <w:rsid w:val="467D421D"/>
    <w:rsid w:val="480B25EE"/>
    <w:rsid w:val="4890330D"/>
    <w:rsid w:val="48D21008"/>
    <w:rsid w:val="4CEB02D2"/>
    <w:rsid w:val="4D392193"/>
    <w:rsid w:val="53410626"/>
    <w:rsid w:val="55B1257D"/>
    <w:rsid w:val="5A30331E"/>
    <w:rsid w:val="5B951F4C"/>
    <w:rsid w:val="5E0D378B"/>
    <w:rsid w:val="5EBB0E8D"/>
    <w:rsid w:val="5F1E5AC5"/>
    <w:rsid w:val="602C7E0F"/>
    <w:rsid w:val="60C01E77"/>
    <w:rsid w:val="61140174"/>
    <w:rsid w:val="64CF6463"/>
    <w:rsid w:val="678E1AC9"/>
    <w:rsid w:val="6CE1567F"/>
    <w:rsid w:val="6D3D22B1"/>
    <w:rsid w:val="6D84762F"/>
    <w:rsid w:val="70594F33"/>
    <w:rsid w:val="713016CA"/>
    <w:rsid w:val="72662AEE"/>
    <w:rsid w:val="72C82FFA"/>
    <w:rsid w:val="7416122C"/>
    <w:rsid w:val="767203B6"/>
    <w:rsid w:val="782A0984"/>
    <w:rsid w:val="783E0425"/>
    <w:rsid w:val="78C228B5"/>
    <w:rsid w:val="7CE10643"/>
    <w:rsid w:val="7D917E57"/>
    <w:rsid w:val="7DDA2A9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qFormat="1"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4">
    <w:name w:val="heading 2"/>
    <w:basedOn w:val="1"/>
    <w:next w:val="1"/>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14">
    <w:name w:val="Default Paragraph Font"/>
    <w:semiHidden/>
    <w:qFormat/>
    <w:uiPriority w:val="0"/>
  </w:style>
  <w:style w:type="table" w:default="1" w:styleId="13">
    <w:name w:val="Normal Table"/>
    <w:semiHidden/>
    <w:qFormat/>
    <w:uiPriority w:val="0"/>
    <w:tblPr>
      <w:tblCellMar>
        <w:top w:w="0" w:type="dxa"/>
        <w:left w:w="108" w:type="dxa"/>
        <w:bottom w:w="0" w:type="dxa"/>
        <w:right w:w="108" w:type="dxa"/>
      </w:tblCellMar>
    </w:tblPr>
  </w:style>
  <w:style w:type="paragraph" w:styleId="2">
    <w:name w:val="Normal Indent"/>
    <w:basedOn w:val="1"/>
    <w:next w:val="1"/>
    <w:qFormat/>
    <w:uiPriority w:val="0"/>
    <w:pPr>
      <w:ind w:firstLine="964" w:firstLineChars="200"/>
    </w:pPr>
    <w:rPr>
      <w:sz w:val="28"/>
    </w:rPr>
  </w:style>
  <w:style w:type="paragraph" w:styleId="5">
    <w:name w:val="Body Text"/>
    <w:basedOn w:val="1"/>
    <w:next w:val="6"/>
    <w:qFormat/>
    <w:uiPriority w:val="0"/>
    <w:pPr>
      <w:spacing w:before="240" w:beforeLines="0" w:after="60" w:afterLines="0"/>
      <w:ind w:firstLine="640" w:firstLineChars="200"/>
      <w:jc w:val="center"/>
      <w:outlineLvl w:val="0"/>
    </w:pPr>
    <w:rPr>
      <w:rFonts w:ascii="仿宋_GB2312" w:hAnsi="仿宋_GB2312" w:cs="仿宋_GB2312"/>
      <w:sz w:val="21"/>
      <w:szCs w:val="32"/>
    </w:rPr>
  </w:style>
  <w:style w:type="paragraph" w:styleId="6">
    <w:name w:val="Title"/>
    <w:basedOn w:val="1"/>
    <w:next w:val="1"/>
    <w:qFormat/>
    <w:uiPriority w:val="0"/>
    <w:pPr>
      <w:widowControl w:val="0"/>
      <w:spacing w:before="240" w:beforeLines="0" w:after="60" w:afterLines="0"/>
      <w:jc w:val="center"/>
      <w:outlineLvl w:val="0"/>
    </w:pPr>
    <w:rPr>
      <w:rFonts w:ascii="Cambria" w:hAnsi="Cambria"/>
      <w:b/>
      <w:bCs/>
      <w:kern w:val="2"/>
      <w:sz w:val="32"/>
      <w:szCs w:val="32"/>
    </w:rPr>
  </w:style>
  <w:style w:type="paragraph" w:styleId="7">
    <w:name w:val="Body Text Indent"/>
    <w:basedOn w:val="1"/>
    <w:qFormat/>
    <w:uiPriority w:val="0"/>
    <w:pPr>
      <w:ind w:left="420" w:leftChars="200"/>
    </w:pPr>
    <w:rPr>
      <w:kern w:val="2"/>
      <w:sz w:val="21"/>
      <w:szCs w:val="24"/>
    </w:rPr>
  </w:style>
  <w:style w:type="paragraph" w:styleId="8">
    <w:name w:val="footer"/>
    <w:basedOn w:val="1"/>
    <w:qFormat/>
    <w:uiPriority w:val="0"/>
    <w:pPr>
      <w:tabs>
        <w:tab w:val="center" w:pos="4153"/>
        <w:tab w:val="right" w:pos="8306"/>
      </w:tabs>
      <w:snapToGrid w:val="0"/>
    </w:pPr>
    <w:rPr>
      <w:sz w:val="18"/>
    </w:rPr>
  </w:style>
  <w:style w:type="paragraph" w:styleId="9">
    <w:name w:val="header"/>
    <w:basedOn w:val="1"/>
    <w:qFormat/>
    <w:uiPriority w:val="0"/>
    <w:pPr>
      <w:pBdr>
        <w:bottom w:val="single" w:color="auto" w:sz="6" w:space="1"/>
      </w:pBdr>
      <w:tabs>
        <w:tab w:val="center" w:pos="4153"/>
        <w:tab w:val="right" w:pos="8306"/>
      </w:tabs>
      <w:snapToGrid w:val="0"/>
      <w:jc w:val="center"/>
    </w:pPr>
    <w:rPr>
      <w:kern w:val="2"/>
      <w:sz w:val="18"/>
      <w:szCs w:val="18"/>
    </w:rPr>
  </w:style>
  <w:style w:type="paragraph" w:styleId="10">
    <w:name w:val="footnote text"/>
    <w:basedOn w:val="1"/>
    <w:qFormat/>
    <w:uiPriority w:val="0"/>
    <w:pPr>
      <w:snapToGrid w:val="0"/>
      <w:jc w:val="left"/>
    </w:pPr>
    <w:rPr>
      <w:sz w:val="18"/>
    </w:rPr>
  </w:style>
  <w:style w:type="paragraph" w:styleId="11">
    <w:name w:val="Normal (Web)"/>
    <w:basedOn w:val="1"/>
    <w:qFormat/>
    <w:uiPriority w:val="0"/>
    <w:pPr>
      <w:spacing w:before="0" w:beforeAutospacing="1" w:after="0" w:afterAutospacing="1"/>
      <w:ind w:left="0" w:right="0"/>
      <w:jc w:val="left"/>
    </w:pPr>
    <w:rPr>
      <w:kern w:val="0"/>
      <w:sz w:val="24"/>
      <w:lang w:val="en-US" w:eastAsia="zh-CN" w:bidi="ar"/>
    </w:rPr>
  </w:style>
  <w:style w:type="paragraph" w:styleId="12">
    <w:name w:val="Body Text First Indent 2"/>
    <w:basedOn w:val="7"/>
    <w:next w:val="1"/>
    <w:qFormat/>
    <w:uiPriority w:val="0"/>
    <w:pPr>
      <w:widowControl w:val="0"/>
      <w:ind w:firstLine="420"/>
      <w:jc w:val="both"/>
    </w:pPr>
    <w:rPr>
      <w:kern w:val="2"/>
      <w:sz w:val="21"/>
      <w:szCs w:val="24"/>
    </w:rPr>
  </w:style>
  <w:style w:type="character" w:styleId="15">
    <w:name w:val="Strong"/>
    <w:basedOn w:val="14"/>
    <w:qFormat/>
    <w:uiPriority w:val="0"/>
    <w:rPr>
      <w:b/>
    </w:rPr>
  </w:style>
  <w:style w:type="character" w:styleId="16">
    <w:name w:val="page number"/>
    <w:basedOn w:val="14"/>
    <w:qFormat/>
    <w:uiPriority w:val="0"/>
  </w:style>
  <w:style w:type="character" w:styleId="17">
    <w:name w:val="FollowedHyperlink"/>
    <w:basedOn w:val="14"/>
    <w:qFormat/>
    <w:uiPriority w:val="0"/>
    <w:rPr>
      <w:rFonts w:hint="eastAsia" w:ascii="宋体" w:hAnsi="宋体" w:eastAsia="宋体" w:cs="宋体"/>
      <w:color w:val="333333"/>
      <w:u w:val="none"/>
    </w:rPr>
  </w:style>
  <w:style w:type="character" w:styleId="18">
    <w:name w:val="Emphasis"/>
    <w:basedOn w:val="14"/>
    <w:qFormat/>
    <w:uiPriority w:val="0"/>
    <w:rPr>
      <w:i/>
    </w:rPr>
  </w:style>
  <w:style w:type="character" w:styleId="19">
    <w:name w:val="Hyperlink"/>
    <w:basedOn w:val="14"/>
    <w:qFormat/>
    <w:uiPriority w:val="0"/>
    <w:rPr>
      <w:rFonts w:hint="eastAsia" w:ascii="宋体" w:hAnsi="宋体" w:eastAsia="宋体" w:cs="宋体"/>
      <w:color w:val="333333"/>
      <w:u w:val="none"/>
    </w:rPr>
  </w:style>
  <w:style w:type="character" w:styleId="20">
    <w:name w:val="HTML Code"/>
    <w:basedOn w:val="14"/>
    <w:qFormat/>
    <w:uiPriority w:val="0"/>
    <w:rPr>
      <w:rFonts w:ascii="Courier New" w:hAnsi="Courier New"/>
      <w:sz w:val="20"/>
    </w:rPr>
  </w:style>
  <w:style w:type="character" w:styleId="21">
    <w:name w:val="HTML Cite"/>
    <w:basedOn w:val="14"/>
    <w:qFormat/>
    <w:uiPriority w:val="0"/>
    <w:rPr>
      <w:i/>
    </w:rPr>
  </w:style>
  <w:style w:type="character" w:customStyle="1" w:styleId="22">
    <w:name w:val="bds_more"/>
    <w:basedOn w:val="14"/>
    <w:qFormat/>
    <w:uiPriority w:val="0"/>
  </w:style>
  <w:style w:type="character" w:customStyle="1" w:styleId="23">
    <w:name w:val="bds_nopic"/>
    <w:basedOn w:val="14"/>
    <w:qFormat/>
    <w:uiPriority w:val="0"/>
  </w:style>
  <w:style w:type="character" w:customStyle="1" w:styleId="24">
    <w:name w:val="bds_nopic1"/>
    <w:basedOn w:val="14"/>
    <w:qFormat/>
    <w:uiPriority w:val="0"/>
  </w:style>
  <w:style w:type="character" w:customStyle="1" w:styleId="25">
    <w:name w:val="bds_nopic2"/>
    <w:basedOn w:val="14"/>
    <w:qFormat/>
    <w:uiPriority w:val="0"/>
  </w:style>
  <w:style w:type="character" w:customStyle="1" w:styleId="26">
    <w:name w:val="current"/>
    <w:basedOn w:val="14"/>
    <w:qFormat/>
    <w:uiPriority w:val="0"/>
    <w:rPr>
      <w:b/>
      <w:color w:val="666666"/>
      <w:bdr w:val="single" w:color="E0E0E0" w:sz="6" w:space="0"/>
      <w:shd w:val="clear" w:fill="F0F0F0"/>
    </w:rPr>
  </w:style>
  <w:style w:type="character" w:customStyle="1" w:styleId="27">
    <w:name w:val="disabled"/>
    <w:basedOn w:val="14"/>
    <w:qFormat/>
    <w:uiPriority w:val="0"/>
    <w:rPr>
      <w:color w:val="CCCCCC"/>
      <w:bdr w:val="single" w:color="DBDADA" w:sz="6" w:space="0"/>
    </w:rPr>
  </w:style>
  <w:style w:type="character" w:customStyle="1" w:styleId="28">
    <w:name w:val="tab_active"/>
    <w:basedOn w:val="14"/>
    <w:qFormat/>
    <w:uiPriority w:val="0"/>
    <w:rPr>
      <w:color w:val="666666"/>
    </w:rPr>
  </w:style>
  <w:style w:type="character" w:customStyle="1" w:styleId="29">
    <w:name w:val="current2"/>
    <w:basedOn w:val="14"/>
    <w:qFormat/>
    <w:uiPriority w:val="0"/>
    <w:rPr>
      <w:b/>
      <w:color w:val="666666"/>
      <w:bdr w:val="single" w:color="E0E0E0" w:sz="6" w:space="0"/>
      <w:shd w:val="clear" w:fill="F0F0F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13</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2017-02-24T02:28:00Z</dcterms:created>
  <dc:creator>lenovo</dc:creator>
  <cp:lastModifiedBy>文档存本地丢失不负责</cp:lastModifiedBy>
  <dcterms:modified xsi:type="dcterms:W3CDTF">2022-01-26T02:10:20Z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94D68A1A2BAA4D88B8E1D5E94F87C7FD</vt:lpwstr>
  </property>
</Properties>
</file>