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b/>
          <w:bCs/>
          <w:spacing w:val="20"/>
          <w:sz w:val="36"/>
          <w:szCs w:val="36"/>
          <w:lang w:val="en-US" w:eastAsia="zh-CN"/>
        </w:rPr>
      </w:pPr>
      <w:r>
        <w:rPr>
          <w:rFonts w:hint="eastAsia" w:ascii="宋体" w:hAnsi="宋体" w:eastAsia="宋体"/>
          <w:sz w:val="36"/>
        </w:rPr>
        <w:t xml:space="preserve"> </w:t>
      </w:r>
      <w:r>
        <w:rPr>
          <w:rFonts w:hint="eastAsia" w:ascii="宋体" w:hAnsi="宋体"/>
          <w:b/>
          <w:bCs/>
          <w:spacing w:val="20"/>
          <w:sz w:val="36"/>
          <w:szCs w:val="36"/>
          <w:lang w:val="en-US" w:eastAsia="zh-CN"/>
        </w:rPr>
        <w:t>海口市城市建设投资有限公司党课视频委托</w:t>
      </w:r>
    </w:p>
    <w:p>
      <w:pPr>
        <w:spacing w:beforeLines="0" w:afterLines="0"/>
        <w:jc w:val="center"/>
        <w:rPr>
          <w:rFonts w:hint="eastAsia" w:ascii="宋体" w:hAnsi="宋体"/>
          <w:b/>
          <w:bCs/>
          <w:spacing w:val="20"/>
          <w:sz w:val="36"/>
          <w:szCs w:val="36"/>
          <w:lang w:val="en-US" w:eastAsia="zh-CN"/>
        </w:rPr>
      </w:pPr>
      <w:r>
        <w:rPr>
          <w:rFonts w:hint="eastAsia" w:ascii="宋体" w:hAnsi="宋体"/>
          <w:b/>
          <w:bCs/>
          <w:spacing w:val="20"/>
          <w:sz w:val="36"/>
          <w:szCs w:val="36"/>
          <w:lang w:val="en-US" w:eastAsia="zh-CN"/>
        </w:rPr>
        <w:t>录制项目询价招标（采购）方案</w:t>
      </w:r>
    </w:p>
    <w:p>
      <w:pPr>
        <w:spacing w:beforeLines="0" w:afterLines="0"/>
        <w:jc w:val="center"/>
        <w:rPr>
          <w:rFonts w:hint="eastAsia" w:ascii="宋体" w:hAnsi="宋体"/>
          <w:b/>
          <w:bCs/>
          <w:spacing w:val="20"/>
          <w:sz w:val="36"/>
          <w:szCs w:val="36"/>
          <w:lang w:val="en-US" w:eastAsia="zh-CN"/>
        </w:rPr>
      </w:pPr>
    </w:p>
    <w:p>
      <w:pPr>
        <w:spacing w:beforeLines="0" w:afterLines="0"/>
        <w:jc w:val="left"/>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 xml:space="preserve">    根据省委组织部《关于印发&lt;开展“党课开讲啦”活动方案&gt;的通知》（琼组通[2020]26号）有关要求，海口市城市建设投资有限公司党课录制已批准建设，经办部门为党委办公室，资金来源为海口市城市建设投资有限公司，项目出资比例为100%，项目总投资10万(含税)，根据项目需要，近期将启动</w:t>
      </w:r>
      <w:r>
        <w:rPr>
          <w:rStyle w:val="6"/>
          <w:rFonts w:hint="eastAsia" w:ascii="仿宋" w:hAnsi="仿宋" w:eastAsia="仿宋" w:cs="仿宋"/>
          <w:color w:val="000000" w:themeColor="text1"/>
          <w:sz w:val="28"/>
          <w:szCs w:val="28"/>
          <w:lang w:eastAsia="zh-CN"/>
          <w14:textFill>
            <w14:solidFill>
              <w14:schemeClr w14:val="tx1"/>
            </w14:solidFill>
          </w14:textFill>
        </w:rPr>
        <w:t>海口市</w:t>
      </w:r>
      <w:r>
        <w:rPr>
          <w:rStyle w:val="6"/>
          <w:rFonts w:hint="eastAsia" w:ascii="仿宋" w:hAnsi="仿宋" w:eastAsia="仿宋" w:cs="仿宋"/>
          <w:color w:val="000000" w:themeColor="text1"/>
          <w:sz w:val="28"/>
          <w:szCs w:val="28"/>
          <w:lang w:val="en-US" w:eastAsia="zh-CN"/>
          <w14:textFill>
            <w14:solidFill>
              <w14:schemeClr w14:val="tx1"/>
            </w14:solidFill>
          </w14:textFill>
        </w:rPr>
        <w:t>城市建设投资有限公司党课视频委托录制项目询价招标（采购），方案如下：</w:t>
      </w:r>
    </w:p>
    <w:p>
      <w:pPr>
        <w:numPr>
          <w:ilvl w:val="0"/>
          <w:numId w:val="1"/>
        </w:numPr>
        <w:spacing w:beforeLines="0" w:afterLines="0"/>
        <w:jc w:val="left"/>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招标（采购）范围</w:t>
      </w:r>
    </w:p>
    <w:p>
      <w:pPr>
        <w:spacing w:beforeLines="0" w:afterLines="0"/>
        <w:jc w:val="left"/>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完成海口市城市建设投资有限公司党课视频委托录制</w:t>
      </w:r>
    </w:p>
    <w:p>
      <w:pPr>
        <w:spacing w:beforeLines="0" w:afterLines="0"/>
        <w:jc w:val="left"/>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二、招标（采购）方式</w:t>
      </w:r>
    </w:p>
    <w:p>
      <w:pPr>
        <w:spacing w:beforeLines="0" w:afterLines="0"/>
        <w:jc w:val="left"/>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招标（采购）方式：书面询价招标（采购）</w:t>
      </w:r>
    </w:p>
    <w:p>
      <w:pPr>
        <w:numPr>
          <w:ilvl w:val="0"/>
          <w:numId w:val="2"/>
        </w:numPr>
        <w:spacing w:beforeLines="0" w:afterLines="0"/>
        <w:jc w:val="left"/>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招标（采购）程序</w:t>
      </w:r>
    </w:p>
    <w:tbl>
      <w:tblPr>
        <w:tblStyle w:val="5"/>
        <w:tblpPr w:leftFromText="180" w:rightFromText="180" w:vertAnchor="text" w:horzAnchor="page" w:tblpX="1797" w:tblpY="786"/>
        <w:tblOverlap w:val="never"/>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3242"/>
        <w:gridCol w:w="4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widowControl w:val="0"/>
              <w:numPr>
                <w:ilvl w:val="0"/>
                <w:numId w:val="0"/>
              </w:numPr>
              <w:spacing w:beforeLines="0" w:afterLines="0"/>
              <w:jc w:val="center"/>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序号</w:t>
            </w:r>
          </w:p>
        </w:tc>
        <w:tc>
          <w:tcPr>
            <w:tcW w:w="3242" w:type="dxa"/>
          </w:tcPr>
          <w:p>
            <w:pPr>
              <w:widowControl w:val="0"/>
              <w:numPr>
                <w:ilvl w:val="0"/>
                <w:numId w:val="0"/>
              </w:numPr>
              <w:spacing w:beforeLines="0" w:afterLines="0"/>
              <w:jc w:val="center"/>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询价（采购）程序</w:t>
            </w:r>
          </w:p>
        </w:tc>
        <w:tc>
          <w:tcPr>
            <w:tcW w:w="4809" w:type="dxa"/>
          </w:tcPr>
          <w:p>
            <w:pPr>
              <w:widowControl w:val="0"/>
              <w:numPr>
                <w:ilvl w:val="0"/>
                <w:numId w:val="0"/>
              </w:numPr>
              <w:spacing w:beforeLines="0" w:afterLines="0"/>
              <w:jc w:val="center"/>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1</w:t>
            </w:r>
          </w:p>
        </w:tc>
        <w:tc>
          <w:tcPr>
            <w:tcW w:w="324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编制询价(采购）文件</w:t>
            </w:r>
          </w:p>
        </w:tc>
        <w:tc>
          <w:tcPr>
            <w:tcW w:w="4809"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经办部门根据需求编制询价（采购）文件，招标（采购）文件主要包括以下内容：</w:t>
            </w:r>
          </w:p>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报价邀请书</w:t>
            </w:r>
          </w:p>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报价人须知</w:t>
            </w:r>
          </w:p>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评审方法</w:t>
            </w:r>
          </w:p>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合同条款及格式</w:t>
            </w:r>
          </w:p>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报价文件格式</w:t>
            </w:r>
          </w:p>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2</w:t>
            </w:r>
          </w:p>
        </w:tc>
        <w:tc>
          <w:tcPr>
            <w:tcW w:w="3242"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发布报价邀请书</w:t>
            </w:r>
          </w:p>
        </w:tc>
        <w:tc>
          <w:tcPr>
            <w:tcW w:w="4809"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向三家以上单位发出报价邀请书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3</w:t>
            </w:r>
          </w:p>
        </w:tc>
        <w:tc>
          <w:tcPr>
            <w:tcW w:w="3242"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发出招标（采购）文件</w:t>
            </w:r>
          </w:p>
        </w:tc>
        <w:tc>
          <w:tcPr>
            <w:tcW w:w="4809"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向被邀请单位发出询价（采购）文件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4</w:t>
            </w:r>
          </w:p>
        </w:tc>
        <w:tc>
          <w:tcPr>
            <w:tcW w:w="324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文件澄清或修改</w:t>
            </w:r>
          </w:p>
        </w:tc>
        <w:tc>
          <w:tcPr>
            <w:tcW w:w="4809"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提交报价文件截止之日前，可对已发出的询价（采购）文件进行必要的澄清或修改，澄清或修改的内容作为询价文件的组成部分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5</w:t>
            </w:r>
          </w:p>
        </w:tc>
        <w:tc>
          <w:tcPr>
            <w:tcW w:w="324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 xml:space="preserve">     组建评审小组</w:t>
            </w:r>
          </w:p>
        </w:tc>
        <w:tc>
          <w:tcPr>
            <w:tcW w:w="4809"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由经办部门2人，监管中心/财务/资产经营管理部各 1 人共 5（奇数）人组成评审小组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6</w:t>
            </w:r>
          </w:p>
        </w:tc>
        <w:tc>
          <w:tcPr>
            <w:tcW w:w="3242"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监督部门</w:t>
            </w:r>
          </w:p>
        </w:tc>
        <w:tc>
          <w:tcPr>
            <w:tcW w:w="4809"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纪检监察室人员对评审会议进行全过程监督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7</w:t>
            </w:r>
          </w:p>
        </w:tc>
        <w:tc>
          <w:tcPr>
            <w:tcW w:w="324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接收报价文件</w:t>
            </w:r>
          </w:p>
        </w:tc>
        <w:tc>
          <w:tcPr>
            <w:tcW w:w="4809"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在询价（采购）文件规定的时间和地点安排专人接收报价文件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8</w:t>
            </w:r>
          </w:p>
        </w:tc>
        <w:tc>
          <w:tcPr>
            <w:tcW w:w="324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开启报价文件</w:t>
            </w:r>
          </w:p>
        </w:tc>
        <w:tc>
          <w:tcPr>
            <w:tcW w:w="4809"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在询价（采购）文件确定的提交报价文件截止时间的同一时间和预先确定的开启会议地点组织开启报价文件会议，宣布报价单位名单及报价等主要内容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9</w:t>
            </w:r>
          </w:p>
        </w:tc>
        <w:tc>
          <w:tcPr>
            <w:tcW w:w="324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组织评审</w:t>
            </w:r>
          </w:p>
        </w:tc>
        <w:tc>
          <w:tcPr>
            <w:tcW w:w="4809"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组织评审小组按询价（采购）文件规定进行评审并编写评审报告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10</w:t>
            </w:r>
          </w:p>
        </w:tc>
        <w:tc>
          <w:tcPr>
            <w:tcW w:w="324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候选中标/中选人公示</w:t>
            </w:r>
          </w:p>
        </w:tc>
        <w:tc>
          <w:tcPr>
            <w:tcW w:w="4809"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按询价（采购）文件规定要求发布候选中标/中选人公示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11</w:t>
            </w:r>
          </w:p>
        </w:tc>
        <w:tc>
          <w:tcPr>
            <w:tcW w:w="324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发出中标/中选通知书</w:t>
            </w:r>
          </w:p>
        </w:tc>
        <w:tc>
          <w:tcPr>
            <w:tcW w:w="4809"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在报价文件有效期内向中标/中选人发出成交通知书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12</w:t>
            </w:r>
          </w:p>
        </w:tc>
        <w:tc>
          <w:tcPr>
            <w:tcW w:w="324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告知成交结果</w:t>
            </w:r>
          </w:p>
        </w:tc>
        <w:tc>
          <w:tcPr>
            <w:tcW w:w="4809" w:type="dxa"/>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向所有未中标/中选人发出未中标/中选结果通知</w:t>
            </w:r>
          </w:p>
        </w:tc>
      </w:tr>
    </w:tbl>
    <w:p>
      <w:pPr>
        <w:numPr>
          <w:ilvl w:val="0"/>
          <w:numId w:val="4"/>
        </w:numPr>
        <w:spacing w:beforeLines="0" w:afterLines="0"/>
        <w:jc w:val="both"/>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投标人资格条件</w:t>
      </w:r>
    </w:p>
    <w:p>
      <w:pPr>
        <w:numPr>
          <w:ilvl w:val="0"/>
          <w:numId w:val="0"/>
        </w:numPr>
        <w:spacing w:beforeLines="0" w:afterLines="0"/>
        <w:jc w:val="both"/>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1.具有独立法人资格：</w:t>
      </w: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具备签订合同和履行合同的能力</w:t>
      </w:r>
    </w:p>
    <w:p>
      <w:pPr>
        <w:numPr>
          <w:ilvl w:val="0"/>
          <w:numId w:val="0"/>
        </w:numPr>
        <w:spacing w:beforeLines="0" w:afterLines="0"/>
        <w:jc w:val="both"/>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2.资质条件：</w:t>
      </w: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具有营业执照</w:t>
      </w:r>
    </w:p>
    <w:p>
      <w:pPr>
        <w:numPr>
          <w:ilvl w:val="0"/>
          <w:numId w:val="0"/>
        </w:numPr>
        <w:spacing w:beforeLines="0" w:afterLines="0"/>
        <w:jc w:val="both"/>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3.财务要求：</w:t>
      </w: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财务独立</w:t>
      </w:r>
    </w:p>
    <w:p>
      <w:pPr>
        <w:numPr>
          <w:ilvl w:val="0"/>
          <w:numId w:val="0"/>
        </w:numPr>
        <w:spacing w:beforeLines="0" w:afterLines="0"/>
        <w:jc w:val="both"/>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4.业绩要求：</w:t>
      </w: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近三年同类项目委托相关业绩</w:t>
      </w:r>
    </w:p>
    <w:p>
      <w:pPr>
        <w:numPr>
          <w:ilvl w:val="0"/>
          <w:numId w:val="0"/>
        </w:numPr>
        <w:spacing w:beforeLines="0" w:afterLines="0"/>
        <w:jc w:val="both"/>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5.信誉要求：</w:t>
      </w: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没有处于责令停业、财产被接管或破产状态，提供信誉承诺书，并加盖公章</w:t>
      </w:r>
    </w:p>
    <w:p>
      <w:pPr>
        <w:numPr>
          <w:ilvl w:val="0"/>
          <w:numId w:val="0"/>
        </w:numPr>
        <w:spacing w:beforeLines="0" w:afterLines="0"/>
        <w:jc w:val="both"/>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6.项目负责人：</w:t>
      </w: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有相关同类项目经验</w:t>
      </w:r>
    </w:p>
    <w:p>
      <w:pPr>
        <w:numPr>
          <w:ilvl w:val="0"/>
          <w:numId w:val="0"/>
        </w:numPr>
        <w:spacing w:beforeLines="0" w:afterLines="0"/>
        <w:jc w:val="both"/>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7.联合体要求：不接受联合体投标</w:t>
      </w:r>
    </w:p>
    <w:p>
      <w:pPr>
        <w:numPr>
          <w:ilvl w:val="0"/>
          <w:numId w:val="0"/>
        </w:numPr>
        <w:spacing w:beforeLines="0" w:afterLines="0"/>
        <w:jc w:val="both"/>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五、评审方法</w:t>
      </w:r>
    </w:p>
    <w:p>
      <w:pPr>
        <w:numPr>
          <w:ilvl w:val="0"/>
          <w:numId w:val="0"/>
        </w:numPr>
        <w:spacing w:beforeLines="0" w:afterLines="0"/>
        <w:jc w:val="both"/>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本次评标采用最低价法。对满足招标（采购）文件要求的投标文件，按照评报价由低到高推荐候选人。</w:t>
      </w:r>
    </w:p>
    <w:p>
      <w:pPr>
        <w:numPr>
          <w:ilvl w:val="0"/>
          <w:numId w:val="0"/>
        </w:numPr>
        <w:spacing w:beforeLines="0" w:afterLines="0"/>
        <w:jc w:val="both"/>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六、招标（采购）控制价</w:t>
      </w:r>
    </w:p>
    <w:p>
      <w:pPr>
        <w:numPr>
          <w:ilvl w:val="0"/>
          <w:numId w:val="0"/>
        </w:numPr>
        <w:spacing w:beforeLines="0" w:afterLines="0"/>
        <w:jc w:val="both"/>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本项目招标（采购）控制价拟定为10万元（含税），具体审批过程（资料）详见附件（附件中须提供招标（采购）控制价测算资料和呈批文件）。</w:t>
      </w:r>
    </w:p>
    <w:p>
      <w:pPr>
        <w:numPr>
          <w:ilvl w:val="0"/>
          <w:numId w:val="5"/>
        </w:numPr>
        <w:spacing w:beforeLines="0" w:afterLines="0"/>
        <w:jc w:val="both"/>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拟邀请投标单位（三家及以上）</w:t>
      </w:r>
    </w:p>
    <w:tbl>
      <w:tblPr>
        <w:tblStyle w:val="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265"/>
        <w:gridCol w:w="1265"/>
        <w:gridCol w:w="1265"/>
        <w:gridCol w:w="1265"/>
        <w:gridCol w:w="1265"/>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65" w:type="dxa"/>
            <w:vAlign w:val="center"/>
          </w:tcPr>
          <w:p>
            <w:pPr>
              <w:widowControl w:val="0"/>
              <w:numPr>
                <w:ilvl w:val="0"/>
                <w:numId w:val="0"/>
              </w:numPr>
              <w:spacing w:beforeLines="0" w:afterLines="0"/>
              <w:jc w:val="cente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t>单位名称</w:t>
            </w:r>
          </w:p>
        </w:tc>
        <w:tc>
          <w:tcPr>
            <w:tcW w:w="1265" w:type="dxa"/>
            <w:vAlign w:val="center"/>
          </w:tcPr>
          <w:p>
            <w:pPr>
              <w:widowControl w:val="0"/>
              <w:numPr>
                <w:ilvl w:val="0"/>
                <w:numId w:val="0"/>
              </w:numPr>
              <w:spacing w:beforeLines="0" w:afterLines="0"/>
              <w:jc w:val="cente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t>办公地址</w:t>
            </w:r>
          </w:p>
        </w:tc>
        <w:tc>
          <w:tcPr>
            <w:tcW w:w="1265" w:type="dxa"/>
            <w:vAlign w:val="center"/>
          </w:tcPr>
          <w:p>
            <w:pPr>
              <w:widowControl w:val="0"/>
              <w:numPr>
                <w:ilvl w:val="0"/>
                <w:numId w:val="0"/>
              </w:numPr>
              <w:spacing w:beforeLines="0" w:afterLines="0"/>
              <w:jc w:val="cente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t>联系人</w:t>
            </w:r>
          </w:p>
        </w:tc>
        <w:tc>
          <w:tcPr>
            <w:tcW w:w="1265" w:type="dxa"/>
            <w:vAlign w:val="center"/>
          </w:tcPr>
          <w:p>
            <w:pPr>
              <w:widowControl w:val="0"/>
              <w:numPr>
                <w:ilvl w:val="0"/>
                <w:numId w:val="0"/>
              </w:numPr>
              <w:spacing w:beforeLines="0" w:afterLines="0"/>
              <w:jc w:val="cente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t>联系电话</w:t>
            </w:r>
          </w:p>
        </w:tc>
        <w:tc>
          <w:tcPr>
            <w:tcW w:w="1265" w:type="dxa"/>
            <w:vAlign w:val="center"/>
          </w:tcPr>
          <w:p>
            <w:pPr>
              <w:widowControl w:val="0"/>
              <w:numPr>
                <w:ilvl w:val="0"/>
                <w:numId w:val="0"/>
              </w:numPr>
              <w:spacing w:beforeLines="0" w:afterLines="0"/>
              <w:jc w:val="cente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t>企业资质</w:t>
            </w:r>
          </w:p>
        </w:tc>
        <w:tc>
          <w:tcPr>
            <w:tcW w:w="1265" w:type="dxa"/>
            <w:vAlign w:val="center"/>
          </w:tcPr>
          <w:p>
            <w:pPr>
              <w:widowControl w:val="0"/>
              <w:numPr>
                <w:ilvl w:val="0"/>
                <w:numId w:val="0"/>
              </w:numPr>
              <w:spacing w:beforeLines="0" w:afterLines="0"/>
              <w:jc w:val="cente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t>人员情况</w:t>
            </w:r>
          </w:p>
        </w:tc>
        <w:tc>
          <w:tcPr>
            <w:tcW w:w="1266" w:type="dxa"/>
            <w:vAlign w:val="center"/>
          </w:tcPr>
          <w:p>
            <w:pPr>
              <w:widowControl w:val="0"/>
              <w:numPr>
                <w:ilvl w:val="0"/>
                <w:numId w:val="0"/>
              </w:numPr>
              <w:spacing w:beforeLines="0" w:afterLines="0"/>
              <w:jc w:val="cente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t>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vAlign w:val="center"/>
          </w:tcPr>
          <w:p>
            <w:pPr>
              <w:widowControl w:val="0"/>
              <w:numPr>
                <w:ilvl w:val="0"/>
                <w:numId w:val="0"/>
              </w:numPr>
              <w:spacing w:beforeLines="0" w:afterLines="0"/>
              <w:jc w:val="cente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t>单位一</w:t>
            </w:r>
          </w:p>
        </w:tc>
        <w:tc>
          <w:tcPr>
            <w:tcW w:w="1265"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c>
          <w:tcPr>
            <w:tcW w:w="1265"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c>
          <w:tcPr>
            <w:tcW w:w="1265"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c>
          <w:tcPr>
            <w:tcW w:w="1265"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c>
          <w:tcPr>
            <w:tcW w:w="1265"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c>
          <w:tcPr>
            <w:tcW w:w="1266"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65" w:type="dxa"/>
            <w:vAlign w:val="center"/>
          </w:tcPr>
          <w:p>
            <w:pPr>
              <w:widowControl w:val="0"/>
              <w:numPr>
                <w:ilvl w:val="0"/>
                <w:numId w:val="0"/>
              </w:numPr>
              <w:spacing w:beforeLines="0" w:afterLines="0"/>
              <w:jc w:val="cente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t>单位二</w:t>
            </w:r>
          </w:p>
        </w:tc>
        <w:tc>
          <w:tcPr>
            <w:tcW w:w="1265"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c>
          <w:tcPr>
            <w:tcW w:w="1265"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c>
          <w:tcPr>
            <w:tcW w:w="1265"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c>
          <w:tcPr>
            <w:tcW w:w="1265"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c>
          <w:tcPr>
            <w:tcW w:w="1265"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c>
          <w:tcPr>
            <w:tcW w:w="1266"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65" w:type="dxa"/>
            <w:vAlign w:val="center"/>
          </w:tcPr>
          <w:p>
            <w:pPr>
              <w:widowControl w:val="0"/>
              <w:numPr>
                <w:ilvl w:val="0"/>
                <w:numId w:val="0"/>
              </w:numPr>
              <w:spacing w:beforeLines="0" w:afterLines="0"/>
              <w:jc w:val="cente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Style w:val="6"/>
                <w:rFonts w:hint="eastAsia" w:ascii="仿宋" w:hAnsi="仿宋" w:eastAsia="仿宋" w:cs="仿宋"/>
                <w:color w:val="000000" w:themeColor="text1"/>
                <w:sz w:val="24"/>
                <w:szCs w:val="24"/>
                <w:vertAlign w:val="baseline"/>
                <w:lang w:val="en-US" w:eastAsia="zh-CN"/>
                <w14:textFill>
                  <w14:solidFill>
                    <w14:schemeClr w14:val="tx1"/>
                  </w14:solidFill>
                </w14:textFill>
              </w:rPr>
              <w:t>单位三</w:t>
            </w:r>
          </w:p>
        </w:tc>
        <w:tc>
          <w:tcPr>
            <w:tcW w:w="1265"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c>
          <w:tcPr>
            <w:tcW w:w="1265"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c>
          <w:tcPr>
            <w:tcW w:w="1265"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c>
          <w:tcPr>
            <w:tcW w:w="1265"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c>
          <w:tcPr>
            <w:tcW w:w="1265"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c>
          <w:tcPr>
            <w:tcW w:w="1266" w:type="dxa"/>
          </w:tcPr>
          <w:p>
            <w:pPr>
              <w:widowControl w:val="0"/>
              <w:numPr>
                <w:ilvl w:val="0"/>
                <w:numId w:val="0"/>
              </w:numPr>
              <w:spacing w:beforeLines="0" w:afterLines="0"/>
              <w:jc w:val="both"/>
              <w:rPr>
                <w:rStyle w:val="6"/>
                <w:rFonts w:hint="eastAsia" w:ascii="仿宋" w:hAnsi="仿宋" w:eastAsia="仿宋" w:cs="仿宋"/>
                <w:color w:val="000000" w:themeColor="text1"/>
                <w:sz w:val="28"/>
                <w:szCs w:val="28"/>
                <w:vertAlign w:val="baseline"/>
                <w:lang w:val="en-US" w:eastAsia="zh-CN"/>
                <w14:textFill>
                  <w14:solidFill>
                    <w14:schemeClr w14:val="tx1"/>
                  </w14:solidFill>
                </w14:textFill>
              </w:rPr>
            </w:pPr>
          </w:p>
        </w:tc>
      </w:tr>
    </w:tbl>
    <w:p>
      <w:pPr>
        <w:numPr>
          <w:ilvl w:val="0"/>
          <w:numId w:val="5"/>
        </w:numPr>
        <w:spacing w:beforeLines="0" w:afterLines="0"/>
        <w:jc w:val="both"/>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招标（采购）时间安排：</w:t>
      </w:r>
    </w:p>
    <w:p>
      <w:pPr>
        <w:numPr>
          <w:ilvl w:val="0"/>
          <w:numId w:val="0"/>
        </w:numPr>
        <w:spacing w:beforeLines="0" w:afterLines="0"/>
        <w:jc w:val="both"/>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2020年9月1日至2020年9月30日</w:t>
      </w:r>
    </w:p>
    <w:p>
      <w:pPr>
        <w:numPr>
          <w:ilvl w:val="0"/>
          <w:numId w:val="0"/>
        </w:numPr>
        <w:spacing w:beforeLines="0" w:afterLines="0"/>
        <w:jc w:val="right"/>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 xml:space="preserve">                              </w:t>
      </w:r>
    </w:p>
    <w:p>
      <w:pPr>
        <w:numPr>
          <w:ilvl w:val="0"/>
          <w:numId w:val="0"/>
        </w:numPr>
        <w:spacing w:beforeLines="0" w:afterLines="0"/>
        <w:jc w:val="right"/>
        <w:rPr>
          <w:rStyle w:val="6"/>
          <w:rFonts w:hint="eastAsia" w:ascii="仿宋" w:hAnsi="仿宋" w:eastAsia="仿宋" w:cs="仿宋"/>
          <w:color w:val="000000" w:themeColor="text1"/>
          <w:sz w:val="28"/>
          <w:szCs w:val="28"/>
          <w:lang w:val="en-US" w:eastAsia="zh-CN"/>
          <w14:textFill>
            <w14:solidFill>
              <w14:schemeClr w14:val="tx1"/>
            </w14:solidFill>
          </w14:textFill>
        </w:rPr>
      </w:pPr>
    </w:p>
    <w:p>
      <w:pPr>
        <w:numPr>
          <w:ilvl w:val="0"/>
          <w:numId w:val="0"/>
        </w:numPr>
        <w:spacing w:beforeLines="0" w:afterLines="0"/>
        <w:jc w:val="right"/>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 xml:space="preserve"> 海口市城市建设投资有限公司</w:t>
      </w:r>
    </w:p>
    <w:p>
      <w:pPr>
        <w:numPr>
          <w:ilvl w:val="0"/>
          <w:numId w:val="0"/>
        </w:numPr>
        <w:spacing w:beforeLines="0" w:afterLines="0"/>
        <w:jc w:val="right"/>
        <w:rPr>
          <w:rFonts w:hint="eastAsia" w:ascii="宋体" w:hAnsi="宋体" w:eastAsia="宋体" w:cs="宋体"/>
          <w:b/>
          <w:bCs/>
          <w:i w:val="0"/>
          <w:color w:val="000000" w:themeColor="text1"/>
          <w:sz w:val="52"/>
          <w:szCs w:val="52"/>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2020年9月1日</w:t>
      </w:r>
    </w:p>
    <w:p>
      <w:pPr>
        <w:jc w:val="center"/>
        <w:rPr>
          <w:rFonts w:hint="eastAsia" w:ascii="宋体" w:hAnsi="宋体" w:eastAsia="宋体" w:cs="宋体"/>
          <w:b/>
          <w:bCs/>
          <w:i w:val="0"/>
          <w:color w:val="000000" w:themeColor="text1"/>
          <w:sz w:val="52"/>
          <w:szCs w:val="52"/>
          <w:lang w:val="en-US" w:eastAsia="zh-CN"/>
          <w14:textFill>
            <w14:solidFill>
              <w14:schemeClr w14:val="tx1"/>
            </w14:solidFill>
          </w14:textFill>
        </w:rPr>
      </w:pPr>
      <w:r>
        <w:rPr>
          <w:rFonts w:hint="eastAsia" w:ascii="宋体" w:hAnsi="宋体" w:eastAsia="宋体" w:cs="宋体"/>
          <w:b/>
          <w:bCs/>
          <w:i w:val="0"/>
          <w:color w:val="000000" w:themeColor="text1"/>
          <w:sz w:val="52"/>
          <w:szCs w:val="52"/>
          <w:lang w:val="en-US" w:eastAsia="zh-CN"/>
          <w14:textFill>
            <w14:solidFill>
              <w14:schemeClr w14:val="tx1"/>
            </w14:solidFill>
          </w14:textFill>
        </w:rPr>
        <w:t>海口市城市建设投资有限公司党课视频委托录制工作</w:t>
      </w:r>
    </w:p>
    <w:p>
      <w:pPr>
        <w:jc w:val="center"/>
        <w:rPr>
          <w:rFonts w:hint="eastAsia" w:ascii="宋体" w:hAnsi="宋体" w:eastAsia="宋体" w:cs="宋体"/>
          <w:b/>
          <w:bCs/>
          <w:i w:val="0"/>
          <w:color w:val="000000" w:themeColor="text1"/>
          <w:sz w:val="52"/>
          <w:szCs w:val="52"/>
          <w:lang w:val="en-US" w:eastAsia="zh-CN"/>
          <w14:textFill>
            <w14:solidFill>
              <w14:schemeClr w14:val="tx1"/>
            </w14:solidFill>
          </w14:textFill>
        </w:rPr>
      </w:pPr>
    </w:p>
    <w:p>
      <w:pPr>
        <w:jc w:val="center"/>
        <w:rPr>
          <w:rFonts w:ascii="宋体" w:hAnsi="宋体" w:eastAsia="宋体" w:cs="宋体"/>
          <w:b w:val="0"/>
          <w:i w:val="0"/>
          <w:color w:val="000000" w:themeColor="text1"/>
          <w:sz w:val="52"/>
          <w:szCs w:val="52"/>
          <w14:textFill>
            <w14:solidFill>
              <w14:schemeClr w14:val="tx1"/>
            </w14:solidFill>
          </w14:textFill>
        </w:rPr>
      </w:pPr>
      <w:r>
        <w:rPr>
          <w:rFonts w:ascii="宋体" w:hAnsi="宋体" w:eastAsia="宋体" w:cs="宋体"/>
          <w:b w:val="0"/>
          <w:i w:val="0"/>
          <w:color w:val="000000" w:themeColor="text1"/>
          <w:sz w:val="52"/>
          <w:szCs w:val="52"/>
          <w14:textFill>
            <w14:solidFill>
              <w14:schemeClr w14:val="tx1"/>
            </w14:solidFill>
          </w14:textFill>
        </w:rPr>
        <w:br w:type="textWrapping"/>
      </w:r>
      <w:r>
        <w:rPr>
          <w:rFonts w:hint="eastAsia" w:ascii="宋体" w:hAnsi="宋体" w:eastAsia="宋体" w:cs="宋体"/>
          <w:b w:val="0"/>
          <w:i w:val="0"/>
          <w:color w:val="000000" w:themeColor="text1"/>
          <w:sz w:val="52"/>
          <w:szCs w:val="52"/>
          <w:lang w:eastAsia="zh-CN"/>
          <w14:textFill>
            <w14:solidFill>
              <w14:schemeClr w14:val="tx1"/>
            </w14:solidFill>
          </w14:textFill>
        </w:rPr>
        <w:t>采购</w:t>
      </w:r>
      <w:r>
        <w:rPr>
          <w:rFonts w:ascii="宋体" w:hAnsi="宋体" w:eastAsia="宋体" w:cs="宋体"/>
          <w:b w:val="0"/>
          <w:i w:val="0"/>
          <w:color w:val="000000" w:themeColor="text1"/>
          <w:sz w:val="52"/>
          <w:szCs w:val="52"/>
          <w14:textFill>
            <w14:solidFill>
              <w14:schemeClr w14:val="tx1"/>
            </w14:solidFill>
          </w14:textFill>
        </w:rPr>
        <w:t>文件</w:t>
      </w:r>
    </w:p>
    <w:p>
      <w:pPr>
        <w:jc w:val="both"/>
        <w:rPr>
          <w:rFonts w:ascii="宋体" w:hAnsi="宋体" w:eastAsia="宋体" w:cs="宋体"/>
          <w:b w:val="0"/>
          <w:i w:val="0"/>
          <w:color w:val="000000" w:themeColor="text1"/>
          <w:sz w:val="52"/>
          <w:szCs w:val="52"/>
          <w14:textFill>
            <w14:solidFill>
              <w14:schemeClr w14:val="tx1"/>
            </w14:solidFill>
          </w14:textFill>
        </w:rPr>
      </w:pPr>
    </w:p>
    <w:p>
      <w:pPr>
        <w:jc w:val="both"/>
        <w:rPr>
          <w:rFonts w:ascii="宋体" w:hAnsi="宋体" w:eastAsia="宋体" w:cs="宋体"/>
          <w:b w:val="0"/>
          <w:i w:val="0"/>
          <w:color w:val="000000" w:themeColor="text1"/>
          <w:sz w:val="52"/>
          <w:szCs w:val="52"/>
          <w14:textFill>
            <w14:solidFill>
              <w14:schemeClr w14:val="tx1"/>
            </w14:solidFill>
          </w14:textFill>
        </w:rPr>
      </w:pPr>
    </w:p>
    <w:p>
      <w:pPr>
        <w:jc w:val="both"/>
        <w:rPr>
          <w:rFonts w:ascii="宋体" w:hAnsi="宋体" w:eastAsia="宋体" w:cs="宋体"/>
          <w:b w:val="0"/>
          <w:i w:val="0"/>
          <w:color w:val="000000" w:themeColor="text1"/>
          <w:sz w:val="52"/>
          <w:szCs w:val="52"/>
          <w14:textFill>
            <w14:solidFill>
              <w14:schemeClr w14:val="tx1"/>
            </w14:solidFill>
          </w14:textFill>
        </w:rPr>
      </w:pPr>
    </w:p>
    <w:p>
      <w:pPr>
        <w:jc w:val="both"/>
        <w:rPr>
          <w:rFonts w:ascii="宋体" w:hAnsi="宋体" w:eastAsia="宋体" w:cs="宋体"/>
          <w:b w:val="0"/>
          <w:i w:val="0"/>
          <w:color w:val="000000" w:themeColor="text1"/>
          <w:sz w:val="52"/>
          <w:szCs w:val="52"/>
          <w14:textFill>
            <w14:solidFill>
              <w14:schemeClr w14:val="tx1"/>
            </w14:solidFill>
          </w14:textFill>
        </w:rPr>
      </w:pPr>
    </w:p>
    <w:p>
      <w:pPr>
        <w:jc w:val="both"/>
        <w:rPr>
          <w:rFonts w:ascii="宋体" w:hAnsi="宋体" w:eastAsia="宋体" w:cs="宋体"/>
          <w:b w:val="0"/>
          <w:i w:val="0"/>
          <w:color w:val="000000" w:themeColor="text1"/>
          <w:sz w:val="52"/>
          <w:szCs w:val="52"/>
          <w14:textFill>
            <w14:solidFill>
              <w14:schemeClr w14:val="tx1"/>
            </w14:solidFill>
          </w14:textFill>
        </w:rPr>
      </w:pPr>
    </w:p>
    <w:p>
      <w:pPr>
        <w:pStyle w:val="2"/>
        <w:rPr>
          <w:color w:val="000000" w:themeColor="text1"/>
          <w14:textFill>
            <w14:solidFill>
              <w14:schemeClr w14:val="tx1"/>
            </w14:solidFill>
          </w14:textFill>
        </w:rPr>
      </w:pPr>
    </w:p>
    <w:p>
      <w:pPr>
        <w:jc w:val="center"/>
        <w:rPr>
          <w:rFonts w:ascii="宋体" w:hAnsi="宋体" w:eastAsia="宋体" w:cs="宋体"/>
          <w:b w:val="0"/>
          <w:i w:val="0"/>
          <w:color w:val="000000" w:themeColor="text1"/>
          <w:sz w:val="36"/>
          <w:szCs w:val="36"/>
          <w14:textFill>
            <w14:solidFill>
              <w14:schemeClr w14:val="tx1"/>
            </w14:solidFill>
          </w14:textFill>
        </w:rPr>
      </w:pPr>
      <w:r>
        <w:rPr>
          <w:rFonts w:hint="eastAsia" w:ascii="宋体" w:hAnsi="宋体" w:eastAsia="宋体" w:cs="宋体"/>
          <w:b w:val="0"/>
          <w:i w:val="0"/>
          <w:color w:val="000000" w:themeColor="text1"/>
          <w:sz w:val="36"/>
          <w:szCs w:val="36"/>
          <w:lang w:eastAsia="zh-CN"/>
          <w14:textFill>
            <w14:solidFill>
              <w14:schemeClr w14:val="tx1"/>
            </w14:solidFill>
          </w14:textFill>
        </w:rPr>
        <w:t>采购</w:t>
      </w:r>
      <w:r>
        <w:rPr>
          <w:rFonts w:ascii="宋体" w:hAnsi="宋体" w:eastAsia="宋体" w:cs="宋体"/>
          <w:b w:val="0"/>
          <w:i w:val="0"/>
          <w:color w:val="000000" w:themeColor="text1"/>
          <w:sz w:val="36"/>
          <w:szCs w:val="36"/>
          <w14:textFill>
            <w14:solidFill>
              <w14:schemeClr w14:val="tx1"/>
            </w14:solidFill>
          </w14:textFill>
        </w:rPr>
        <w:t xml:space="preserve">人： </w:t>
      </w:r>
      <w:r>
        <w:rPr>
          <w:rFonts w:hint="eastAsia" w:ascii="宋体" w:hAnsi="宋体" w:eastAsia="宋体" w:cs="宋体"/>
          <w:b w:val="0"/>
          <w:i w:val="0"/>
          <w:color w:val="000000" w:themeColor="text1"/>
          <w:sz w:val="36"/>
          <w:szCs w:val="36"/>
          <w:lang w:val="en-US" w:eastAsia="zh-CN"/>
          <w14:textFill>
            <w14:solidFill>
              <w14:schemeClr w14:val="tx1"/>
            </w14:solidFill>
          </w14:textFill>
        </w:rPr>
        <w:t>海口市城市建设投资有限公司</w:t>
      </w:r>
      <w:r>
        <w:rPr>
          <w:rFonts w:ascii="宋体" w:hAnsi="宋体" w:eastAsia="宋体" w:cs="宋体"/>
          <w:b w:val="0"/>
          <w:i w:val="0"/>
          <w:color w:val="000000" w:themeColor="text1"/>
          <w:sz w:val="36"/>
          <w:szCs w:val="36"/>
          <w14:textFill>
            <w14:solidFill>
              <w14:schemeClr w14:val="tx1"/>
            </w14:solidFill>
          </w14:textFill>
        </w:rPr>
        <w:br w:type="textWrapping"/>
      </w:r>
      <w:r>
        <w:rPr>
          <w:rFonts w:hint="eastAsia" w:ascii="宋体" w:hAnsi="宋体" w:eastAsia="宋体" w:cs="宋体"/>
          <w:b w:val="0"/>
          <w:i w:val="0"/>
          <w:color w:val="000000" w:themeColor="text1"/>
          <w:sz w:val="36"/>
          <w:szCs w:val="36"/>
          <w:lang w:val="en-US" w:eastAsia="zh-CN"/>
          <w14:textFill>
            <w14:solidFill>
              <w14:schemeClr w14:val="tx1"/>
            </w14:solidFill>
          </w14:textFill>
        </w:rPr>
        <w:t>2020</w:t>
      </w:r>
      <w:r>
        <w:rPr>
          <w:rFonts w:ascii="宋体" w:hAnsi="宋体" w:eastAsia="宋体" w:cs="宋体"/>
          <w:b w:val="0"/>
          <w:i w:val="0"/>
          <w:color w:val="000000" w:themeColor="text1"/>
          <w:sz w:val="36"/>
          <w:szCs w:val="36"/>
          <w14:textFill>
            <w14:solidFill>
              <w14:schemeClr w14:val="tx1"/>
            </w14:solidFill>
          </w14:textFill>
        </w:rPr>
        <w:t xml:space="preserve">年 </w:t>
      </w:r>
      <w:r>
        <w:rPr>
          <w:rFonts w:hint="eastAsia" w:ascii="宋体" w:hAnsi="宋体" w:eastAsia="宋体" w:cs="宋体"/>
          <w:b w:val="0"/>
          <w:i w:val="0"/>
          <w:color w:val="000000" w:themeColor="text1"/>
          <w:sz w:val="36"/>
          <w:szCs w:val="36"/>
          <w:lang w:val="en-US" w:eastAsia="zh-CN"/>
          <w14:textFill>
            <w14:solidFill>
              <w14:schemeClr w14:val="tx1"/>
            </w14:solidFill>
          </w14:textFill>
        </w:rPr>
        <w:t>9</w:t>
      </w:r>
      <w:r>
        <w:rPr>
          <w:rFonts w:ascii="宋体" w:hAnsi="宋体" w:eastAsia="宋体" w:cs="宋体"/>
          <w:b w:val="0"/>
          <w:i w:val="0"/>
          <w:color w:val="000000" w:themeColor="text1"/>
          <w:sz w:val="36"/>
          <w:szCs w:val="36"/>
          <w14:textFill>
            <w14:solidFill>
              <w14:schemeClr w14:val="tx1"/>
            </w14:solidFill>
          </w14:textFill>
        </w:rPr>
        <w:t>月</w:t>
      </w:r>
    </w:p>
    <w:p>
      <w:pPr>
        <w:jc w:val="center"/>
        <w:rPr>
          <w:rFonts w:ascii="宋体" w:hAnsi="宋体" w:eastAsia="宋体" w:cs="宋体"/>
          <w:b w:val="0"/>
          <w:i w:val="0"/>
          <w:color w:val="000000" w:themeColor="text1"/>
          <w:sz w:val="36"/>
          <w:szCs w:val="36"/>
          <w14:textFill>
            <w14:solidFill>
              <w14:schemeClr w14:val="tx1"/>
            </w14:solidFill>
          </w14:textFill>
        </w:rPr>
      </w:pPr>
    </w:p>
    <w:p>
      <w:pPr>
        <w:sectPr>
          <w:pgSz w:w="11906" w:h="16838"/>
          <w:pgMar w:top="1440" w:right="1800" w:bottom="1440" w:left="1800" w:header="851" w:footer="992" w:gutter="0"/>
          <w:cols w:space="425" w:num="1"/>
          <w:docGrid w:type="lines" w:linePitch="312" w:charSpace="0"/>
        </w:sectPr>
      </w:pPr>
    </w:p>
    <w:p>
      <w:pPr>
        <w:jc w:val="center"/>
        <w:rPr>
          <w:rFonts w:ascii="宋体" w:hAnsi="宋体" w:eastAsia="宋体" w:cs="宋体"/>
          <w:b/>
          <w:bCs/>
          <w:i w:val="0"/>
          <w:color w:val="000000" w:themeColor="text1"/>
          <w:sz w:val="36"/>
          <w:szCs w:val="36"/>
          <w14:textFill>
            <w14:solidFill>
              <w14:schemeClr w14:val="tx1"/>
            </w14:solidFill>
          </w14:textFill>
        </w:rPr>
      </w:pPr>
      <w:r>
        <w:rPr>
          <w:rFonts w:ascii="宋体" w:hAnsi="宋体" w:eastAsia="宋体" w:cs="宋体"/>
          <w:b/>
          <w:bCs/>
          <w:i w:val="0"/>
          <w:color w:val="000000" w:themeColor="text1"/>
          <w:sz w:val="36"/>
          <w:szCs w:val="36"/>
          <w14:textFill>
            <w14:solidFill>
              <w14:schemeClr w14:val="tx1"/>
            </w14:solidFill>
          </w14:textFill>
        </w:rPr>
        <w:t>目 录</w:t>
      </w:r>
    </w:p>
    <w:p>
      <w:pPr>
        <w:jc w:val="both"/>
        <w:rPr>
          <w:rFonts w:hint="eastAsia" w:ascii="宋体" w:hAnsi="宋体" w:eastAsia="宋体" w:cs="宋体"/>
          <w:b w:val="0"/>
          <w:i w:val="0"/>
          <w:color w:val="000000" w:themeColor="text1"/>
          <w:sz w:val="28"/>
          <w:szCs w:val="28"/>
          <w:lang w:eastAsia="zh-CN"/>
          <w14:textFill>
            <w14:solidFill>
              <w14:schemeClr w14:val="tx1"/>
            </w14:solidFill>
          </w14:textFill>
        </w:rPr>
      </w:pPr>
      <w:r>
        <w:rPr>
          <w:rFonts w:ascii="宋体" w:hAnsi="宋体" w:eastAsia="宋体" w:cs="宋体"/>
          <w:b/>
          <w:bCs/>
          <w:i w:val="0"/>
          <w:color w:val="000000" w:themeColor="text1"/>
          <w:sz w:val="36"/>
          <w:szCs w:val="36"/>
          <w14:textFill>
            <w14:solidFill>
              <w14:schemeClr w14:val="tx1"/>
            </w14:solidFill>
          </w14:textFill>
        </w:rPr>
        <w:br w:type="textWrapping"/>
      </w:r>
      <w:r>
        <w:rPr>
          <w:rFonts w:ascii="宋体" w:hAnsi="宋体" w:eastAsia="宋体" w:cs="宋体"/>
          <w:b w:val="0"/>
          <w:i w:val="0"/>
          <w:color w:val="000000" w:themeColor="text1"/>
          <w:sz w:val="28"/>
          <w:szCs w:val="28"/>
          <w14:textFill>
            <w14:solidFill>
              <w14:schemeClr w14:val="tx1"/>
            </w14:solidFill>
          </w14:textFill>
        </w:rPr>
        <w:t>第一</w:t>
      </w:r>
      <w:r>
        <w:rPr>
          <w:rFonts w:hint="eastAsia" w:ascii="宋体" w:hAnsi="宋体" w:eastAsia="宋体" w:cs="宋体"/>
          <w:b w:val="0"/>
          <w:i w:val="0"/>
          <w:color w:val="000000" w:themeColor="text1"/>
          <w:sz w:val="28"/>
          <w:szCs w:val="28"/>
          <w:lang w:eastAsia="zh-CN"/>
          <w14:textFill>
            <w14:solidFill>
              <w14:schemeClr w14:val="tx1"/>
            </w14:solidFill>
          </w14:textFill>
        </w:rPr>
        <w:t>部分</w:t>
      </w:r>
      <w:r>
        <w:rPr>
          <w:rFonts w:ascii="宋体" w:hAnsi="宋体" w:eastAsia="宋体" w:cs="宋体"/>
          <w:b w:val="0"/>
          <w:i w:val="0"/>
          <w:color w:val="000000" w:themeColor="text1"/>
          <w:sz w:val="28"/>
          <w:szCs w:val="28"/>
          <w14:textFill>
            <w14:solidFill>
              <w14:schemeClr w14:val="tx1"/>
            </w14:solidFill>
          </w14:textFill>
        </w:rPr>
        <w:t xml:space="preserve"> </w:t>
      </w:r>
      <w:r>
        <w:rPr>
          <w:rFonts w:hint="eastAsia" w:ascii="宋体" w:hAnsi="宋体" w:eastAsia="宋体" w:cs="宋体"/>
          <w:b w:val="0"/>
          <w:i w:val="0"/>
          <w:color w:val="000000" w:themeColor="text1"/>
          <w:sz w:val="28"/>
          <w:szCs w:val="28"/>
          <w:lang w:eastAsia="zh-CN"/>
          <w14:textFill>
            <w14:solidFill>
              <w14:schemeClr w14:val="tx1"/>
            </w14:solidFill>
          </w14:textFill>
        </w:rPr>
        <w:t>报价邀请书</w:t>
      </w:r>
      <w:r>
        <w:rPr>
          <w:rFonts w:ascii="宋体" w:hAnsi="宋体" w:eastAsia="宋体" w:cs="宋体"/>
          <w:b w:val="0"/>
          <w:i w:val="0"/>
          <w:color w:val="000000" w:themeColor="text1"/>
          <w:sz w:val="28"/>
          <w:szCs w:val="28"/>
          <w14:textFill>
            <w14:solidFill>
              <w14:schemeClr w14:val="tx1"/>
            </w14:solidFill>
          </w14:textFill>
        </w:rPr>
        <w:br w:type="textWrapping"/>
      </w:r>
      <w:r>
        <w:rPr>
          <w:rFonts w:ascii="宋体" w:hAnsi="宋体" w:eastAsia="宋体" w:cs="宋体"/>
          <w:b w:val="0"/>
          <w:i w:val="0"/>
          <w:color w:val="000000" w:themeColor="text1"/>
          <w:sz w:val="28"/>
          <w:szCs w:val="28"/>
          <w14:textFill>
            <w14:solidFill>
              <w14:schemeClr w14:val="tx1"/>
            </w14:solidFill>
          </w14:textFill>
        </w:rPr>
        <w:t>第二</w:t>
      </w:r>
      <w:r>
        <w:rPr>
          <w:rFonts w:hint="eastAsia" w:ascii="宋体" w:hAnsi="宋体" w:eastAsia="宋体" w:cs="宋体"/>
          <w:b w:val="0"/>
          <w:i w:val="0"/>
          <w:color w:val="000000" w:themeColor="text1"/>
          <w:sz w:val="28"/>
          <w:szCs w:val="28"/>
          <w:lang w:eastAsia="zh-CN"/>
          <w14:textFill>
            <w14:solidFill>
              <w14:schemeClr w14:val="tx1"/>
            </w14:solidFill>
          </w14:textFill>
        </w:rPr>
        <w:t>部分</w:t>
      </w:r>
      <w:r>
        <w:rPr>
          <w:rFonts w:ascii="宋体" w:hAnsi="宋体" w:eastAsia="宋体" w:cs="宋体"/>
          <w:b w:val="0"/>
          <w:i w:val="0"/>
          <w:color w:val="000000" w:themeColor="text1"/>
          <w:sz w:val="28"/>
          <w:szCs w:val="28"/>
          <w14:textFill>
            <w14:solidFill>
              <w14:schemeClr w14:val="tx1"/>
            </w14:solidFill>
          </w14:textFill>
        </w:rPr>
        <w:t xml:space="preserve"> </w:t>
      </w:r>
      <w:r>
        <w:rPr>
          <w:rFonts w:hint="eastAsia" w:ascii="宋体" w:hAnsi="宋体" w:eastAsia="宋体" w:cs="宋体"/>
          <w:b w:val="0"/>
          <w:i w:val="0"/>
          <w:color w:val="000000" w:themeColor="text1"/>
          <w:sz w:val="28"/>
          <w:szCs w:val="28"/>
          <w:lang w:eastAsia="zh-CN"/>
          <w14:textFill>
            <w14:solidFill>
              <w14:schemeClr w14:val="tx1"/>
            </w14:solidFill>
          </w14:textFill>
        </w:rPr>
        <w:t>报价</w:t>
      </w:r>
      <w:r>
        <w:rPr>
          <w:rFonts w:ascii="宋体" w:hAnsi="宋体" w:eastAsia="宋体" w:cs="宋体"/>
          <w:b w:val="0"/>
          <w:i w:val="0"/>
          <w:color w:val="000000" w:themeColor="text1"/>
          <w:sz w:val="28"/>
          <w:szCs w:val="28"/>
          <w14:textFill>
            <w14:solidFill>
              <w14:schemeClr w14:val="tx1"/>
            </w14:solidFill>
          </w14:textFill>
        </w:rPr>
        <w:t>人须知</w:t>
      </w:r>
      <w:r>
        <w:rPr>
          <w:rFonts w:ascii="宋体" w:hAnsi="宋体" w:eastAsia="宋体" w:cs="宋体"/>
          <w:b w:val="0"/>
          <w:i w:val="0"/>
          <w:color w:val="000000" w:themeColor="text1"/>
          <w:sz w:val="28"/>
          <w:szCs w:val="28"/>
          <w14:textFill>
            <w14:solidFill>
              <w14:schemeClr w14:val="tx1"/>
            </w14:solidFill>
          </w14:textFill>
        </w:rPr>
        <w:br w:type="textWrapping"/>
      </w:r>
      <w:r>
        <w:rPr>
          <w:rFonts w:ascii="宋体" w:hAnsi="宋体" w:eastAsia="宋体" w:cs="宋体"/>
          <w:b w:val="0"/>
          <w:i w:val="0"/>
          <w:color w:val="000000" w:themeColor="text1"/>
          <w:sz w:val="28"/>
          <w:szCs w:val="28"/>
          <w14:textFill>
            <w14:solidFill>
              <w14:schemeClr w14:val="tx1"/>
            </w14:solidFill>
          </w14:textFill>
        </w:rPr>
        <w:t>第三</w:t>
      </w:r>
      <w:r>
        <w:rPr>
          <w:rFonts w:hint="eastAsia" w:ascii="宋体" w:hAnsi="宋体" w:eastAsia="宋体" w:cs="宋体"/>
          <w:b w:val="0"/>
          <w:i w:val="0"/>
          <w:color w:val="000000" w:themeColor="text1"/>
          <w:sz w:val="28"/>
          <w:szCs w:val="28"/>
          <w:lang w:eastAsia="zh-CN"/>
          <w14:textFill>
            <w14:solidFill>
              <w14:schemeClr w14:val="tx1"/>
            </w14:solidFill>
          </w14:textFill>
        </w:rPr>
        <w:t>部分</w:t>
      </w:r>
      <w:r>
        <w:rPr>
          <w:rFonts w:ascii="宋体" w:hAnsi="宋体" w:eastAsia="宋体" w:cs="宋体"/>
          <w:b w:val="0"/>
          <w:i w:val="0"/>
          <w:color w:val="000000" w:themeColor="text1"/>
          <w:sz w:val="28"/>
          <w:szCs w:val="28"/>
          <w14:textFill>
            <w14:solidFill>
              <w14:schemeClr w14:val="tx1"/>
            </w14:solidFill>
          </w14:textFill>
        </w:rPr>
        <w:t xml:space="preserve"> 评审方法</w:t>
      </w:r>
      <w:r>
        <w:rPr>
          <w:rFonts w:ascii="宋体" w:hAnsi="宋体" w:eastAsia="宋体" w:cs="宋体"/>
          <w:b w:val="0"/>
          <w:i w:val="0"/>
          <w:color w:val="000000" w:themeColor="text1"/>
          <w:sz w:val="28"/>
          <w:szCs w:val="28"/>
          <w14:textFill>
            <w14:solidFill>
              <w14:schemeClr w14:val="tx1"/>
            </w14:solidFill>
          </w14:textFill>
        </w:rPr>
        <w:br w:type="textWrapping"/>
      </w:r>
      <w:r>
        <w:rPr>
          <w:rFonts w:hint="eastAsia" w:ascii="宋体" w:hAnsi="宋体" w:eastAsia="宋体" w:cs="宋体"/>
          <w:b w:val="0"/>
          <w:i w:val="0"/>
          <w:color w:val="000000" w:themeColor="text1"/>
          <w:sz w:val="28"/>
          <w:szCs w:val="28"/>
          <w:lang w:eastAsia="zh-CN"/>
          <w14:textFill>
            <w14:solidFill>
              <w14:schemeClr w14:val="tx1"/>
            </w14:solidFill>
          </w14:textFill>
        </w:rPr>
        <w:t>第四部分</w:t>
      </w:r>
      <w:r>
        <w:rPr>
          <w:rFonts w:hint="eastAsia" w:ascii="宋体" w:hAnsi="宋体" w:eastAsia="宋体" w:cs="宋体"/>
          <w:b w:val="0"/>
          <w:i w:val="0"/>
          <w:color w:val="000000" w:themeColor="text1"/>
          <w:sz w:val="28"/>
          <w:szCs w:val="28"/>
          <w:lang w:val="en-US" w:eastAsia="zh-CN"/>
          <w14:textFill>
            <w14:solidFill>
              <w14:schemeClr w14:val="tx1"/>
            </w14:solidFill>
          </w14:textFill>
        </w:rPr>
        <w:t xml:space="preserve"> 合同条款及格式</w:t>
      </w:r>
      <w:r>
        <w:rPr>
          <w:rFonts w:ascii="宋体" w:hAnsi="宋体" w:eastAsia="宋体" w:cs="宋体"/>
          <w:b w:val="0"/>
          <w:i w:val="0"/>
          <w:color w:val="000000" w:themeColor="text1"/>
          <w:sz w:val="28"/>
          <w:szCs w:val="28"/>
          <w14:textFill>
            <w14:solidFill>
              <w14:schemeClr w14:val="tx1"/>
            </w14:solidFill>
          </w14:textFill>
        </w:rPr>
        <w:br w:type="textWrapping"/>
      </w:r>
      <w:r>
        <w:rPr>
          <w:rFonts w:ascii="宋体" w:hAnsi="宋体" w:eastAsia="宋体" w:cs="宋体"/>
          <w:b w:val="0"/>
          <w:i w:val="0"/>
          <w:color w:val="000000" w:themeColor="text1"/>
          <w:sz w:val="28"/>
          <w:szCs w:val="28"/>
          <w14:textFill>
            <w14:solidFill>
              <w14:schemeClr w14:val="tx1"/>
            </w14:solidFill>
          </w14:textFill>
        </w:rPr>
        <w:t>第</w:t>
      </w:r>
      <w:r>
        <w:rPr>
          <w:rFonts w:hint="eastAsia" w:ascii="宋体" w:hAnsi="宋体" w:eastAsia="宋体" w:cs="宋体"/>
          <w:b w:val="0"/>
          <w:i w:val="0"/>
          <w:color w:val="000000" w:themeColor="text1"/>
          <w:sz w:val="28"/>
          <w:szCs w:val="28"/>
          <w:lang w:eastAsia="zh-CN"/>
          <w14:textFill>
            <w14:solidFill>
              <w14:schemeClr w14:val="tx1"/>
            </w14:solidFill>
          </w14:textFill>
        </w:rPr>
        <w:t>五部分</w:t>
      </w:r>
      <w:r>
        <w:rPr>
          <w:rFonts w:ascii="宋体" w:hAnsi="宋体" w:eastAsia="宋体" w:cs="宋体"/>
          <w:b w:val="0"/>
          <w:i w:val="0"/>
          <w:color w:val="000000" w:themeColor="text1"/>
          <w:sz w:val="28"/>
          <w:szCs w:val="28"/>
          <w14:textFill>
            <w14:solidFill>
              <w14:schemeClr w14:val="tx1"/>
            </w14:solidFill>
          </w14:textFill>
        </w:rPr>
        <w:t xml:space="preserve"> </w:t>
      </w:r>
      <w:r>
        <w:rPr>
          <w:rFonts w:hint="eastAsia" w:ascii="宋体" w:hAnsi="宋体" w:eastAsia="宋体" w:cs="宋体"/>
          <w:b w:val="0"/>
          <w:i w:val="0"/>
          <w:color w:val="000000" w:themeColor="text1"/>
          <w:sz w:val="28"/>
          <w:szCs w:val="28"/>
          <w:lang w:eastAsia="zh-CN"/>
          <w14:textFill>
            <w14:solidFill>
              <w14:schemeClr w14:val="tx1"/>
            </w14:solidFill>
          </w14:textFill>
        </w:rPr>
        <w:t>报价文件格式</w:t>
      </w:r>
    </w:p>
    <w:p>
      <w:pPr>
        <w:jc w:val="both"/>
        <w:rPr>
          <w:rFonts w:hint="eastAsia" w:ascii="宋体" w:hAnsi="宋体" w:eastAsia="宋体" w:cs="宋体"/>
          <w:b w:val="0"/>
          <w:i w:val="0"/>
          <w:color w:val="000000" w:themeColor="text1"/>
          <w:sz w:val="28"/>
          <w:szCs w:val="28"/>
          <w:lang w:val="en-US" w:eastAsia="zh-CN"/>
          <w14:textFill>
            <w14:solidFill>
              <w14:schemeClr w14:val="tx1"/>
            </w14:solidFill>
          </w14:textFill>
        </w:rPr>
      </w:pPr>
      <w:r>
        <w:rPr>
          <w:rFonts w:hint="eastAsia" w:ascii="宋体" w:hAnsi="宋体" w:eastAsia="宋体" w:cs="宋体"/>
          <w:b w:val="0"/>
          <w:i w:val="0"/>
          <w:color w:val="000000" w:themeColor="text1"/>
          <w:sz w:val="28"/>
          <w:szCs w:val="28"/>
          <w:lang w:eastAsia="zh-CN"/>
          <w14:textFill>
            <w14:solidFill>
              <w14:schemeClr w14:val="tx1"/>
            </w14:solidFill>
          </w14:textFill>
        </w:rPr>
        <w:t>第六部分</w:t>
      </w:r>
      <w:r>
        <w:rPr>
          <w:rFonts w:hint="eastAsia" w:ascii="宋体" w:hAnsi="宋体" w:eastAsia="宋体" w:cs="宋体"/>
          <w:b w:val="0"/>
          <w:i w:val="0"/>
          <w:color w:val="000000" w:themeColor="text1"/>
          <w:sz w:val="28"/>
          <w:szCs w:val="28"/>
          <w:lang w:val="en-US" w:eastAsia="zh-CN"/>
          <w14:textFill>
            <w14:solidFill>
              <w14:schemeClr w14:val="tx1"/>
            </w14:solidFill>
          </w14:textFill>
        </w:rPr>
        <w:t xml:space="preserve"> 其他内容</w:t>
      </w:r>
    </w:p>
    <w:p>
      <w:pPr>
        <w:jc w:val="both"/>
        <w:rPr>
          <w:rFonts w:hint="eastAsia" w:ascii="宋体" w:hAnsi="宋体" w:eastAsia="宋体" w:cs="宋体"/>
          <w:b w:val="0"/>
          <w:i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宋体" w:cs="宋体"/>
          <w:b/>
          <w:bCs/>
          <w:i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bCs/>
          <w:i w:val="0"/>
          <w:color w:val="000000" w:themeColor="text1"/>
          <w:sz w:val="36"/>
          <w:szCs w:val="36"/>
          <w:lang w:eastAsia="zh-CN"/>
          <w14:textFill>
            <w14:solidFill>
              <w14:schemeClr w14:val="tx1"/>
            </w14:solidFill>
          </w14:textFill>
        </w:rPr>
      </w:pPr>
      <w:r>
        <w:rPr>
          <w:rFonts w:ascii="宋体" w:hAnsi="宋体" w:eastAsia="宋体" w:cs="宋体"/>
          <w:b/>
          <w:bCs/>
          <w:i w:val="0"/>
          <w:color w:val="000000" w:themeColor="text1"/>
          <w:sz w:val="36"/>
          <w:szCs w:val="36"/>
          <w14:textFill>
            <w14:solidFill>
              <w14:schemeClr w14:val="tx1"/>
            </w14:solidFill>
          </w14:textFill>
        </w:rPr>
        <w:t>第一</w:t>
      </w:r>
      <w:r>
        <w:rPr>
          <w:rFonts w:hint="eastAsia" w:ascii="宋体" w:hAnsi="宋体" w:eastAsia="宋体" w:cs="宋体"/>
          <w:b/>
          <w:bCs/>
          <w:i w:val="0"/>
          <w:color w:val="000000" w:themeColor="text1"/>
          <w:sz w:val="36"/>
          <w:szCs w:val="36"/>
          <w:lang w:eastAsia="zh-CN"/>
          <w14:textFill>
            <w14:solidFill>
              <w14:schemeClr w14:val="tx1"/>
            </w14:solidFill>
          </w14:textFill>
        </w:rPr>
        <w:t>部分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bCs/>
          <w:i w:val="0"/>
          <w:color w:val="000000" w:themeColor="text1"/>
          <w:sz w:val="36"/>
          <w:szCs w:val="36"/>
          <w:lang w:eastAsia="zh-CN"/>
          <w14:textFill>
            <w14:solidFill>
              <w14:schemeClr w14:val="tx1"/>
            </w14:solidFill>
          </w14:textFill>
        </w:rPr>
      </w:pPr>
      <w:r>
        <w:rPr>
          <w:rFonts w:hint="eastAsia" w:ascii="宋体" w:hAnsi="宋体" w:eastAsia="宋体" w:cs="宋体"/>
          <w:b/>
          <w:bCs/>
          <w:i w:val="0"/>
          <w:color w:val="000000" w:themeColor="text1"/>
          <w:sz w:val="36"/>
          <w:szCs w:val="36"/>
          <w:lang w:eastAsia="zh-CN"/>
          <w14:textFill>
            <w14:solidFill>
              <w14:schemeClr w14:val="tx1"/>
            </w14:solidFill>
          </w14:textFill>
        </w:rPr>
        <w:t>海口市</w:t>
      </w:r>
      <w:r>
        <w:rPr>
          <w:rFonts w:hint="eastAsia" w:ascii="宋体" w:hAnsi="宋体" w:eastAsia="宋体" w:cs="宋体"/>
          <w:b/>
          <w:bCs/>
          <w:i w:val="0"/>
          <w:color w:val="000000" w:themeColor="text1"/>
          <w:sz w:val="36"/>
          <w:szCs w:val="36"/>
          <w:lang w:val="en-US" w:eastAsia="zh-CN"/>
          <w14:textFill>
            <w14:solidFill>
              <w14:schemeClr w14:val="tx1"/>
            </w14:solidFill>
          </w14:textFill>
        </w:rPr>
        <w:t>城市建设投资有限公司党课视频委托录制工作报价邀请函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Style w:val="6"/>
          <w:rFonts w:hint="eastAsia" w:ascii="仿宋" w:hAnsi="仿宋" w:eastAsia="仿宋" w:cs="仿宋"/>
          <w:color w:val="000000" w:themeColor="text1"/>
          <w:sz w:val="28"/>
          <w:szCs w:val="28"/>
          <w:lang w:eastAsia="zh-CN"/>
          <w14:textFill>
            <w14:solidFill>
              <w14:schemeClr w14:val="tx1"/>
            </w14:solidFill>
          </w14:textFill>
        </w:rPr>
      </w:pPr>
      <w:r>
        <w:rPr>
          <w:rStyle w:val="6"/>
          <w:rFonts w:hint="eastAsia" w:ascii="仿宋" w:hAnsi="仿宋" w:eastAsia="仿宋" w:cs="仿宋"/>
          <w:color w:val="000000" w:themeColor="text1"/>
          <w:sz w:val="28"/>
          <w:szCs w:val="28"/>
          <w:u w:val="single"/>
          <w:lang w:val="en-US" w:eastAsia="zh-CN"/>
          <w14:textFill>
            <w14:solidFill>
              <w14:schemeClr w14:val="tx1"/>
            </w14:solidFill>
          </w14:textFill>
        </w:rPr>
        <w:t xml:space="preserve">     （报价单位名称）         </w:t>
      </w:r>
      <w:r>
        <w:rPr>
          <w:rStyle w:val="6"/>
          <w:rFonts w:hint="eastAsia" w:ascii="仿宋" w:hAnsi="仿宋" w:eastAsia="仿宋" w:cs="仿宋"/>
          <w:color w:val="000000" w:themeColor="text1"/>
          <w:sz w:val="28"/>
          <w:szCs w:val="28"/>
          <w14:textFill>
            <w14:solidFill>
              <w14:schemeClr w14:val="tx1"/>
            </w14:solidFill>
          </w14:textFill>
        </w:rPr>
        <w:t>：</w:t>
      </w:r>
      <w:r>
        <w:rPr>
          <w:rStyle w:val="6"/>
          <w:rFonts w:hint="eastAsia" w:ascii="仿宋" w:hAnsi="仿宋" w:eastAsia="仿宋" w:cs="仿宋"/>
          <w:color w:val="000000" w:themeColor="text1"/>
          <w:sz w:val="28"/>
          <w:szCs w:val="28"/>
          <w14:textFill>
            <w14:solidFill>
              <w14:schemeClr w14:val="tx1"/>
            </w14:solidFill>
          </w14:textFill>
        </w:rPr>
        <w:br w:type="textWrapping"/>
      </w:r>
      <w:r>
        <w:rPr>
          <w:rStyle w:val="6"/>
          <w:rFonts w:hint="eastAsia" w:ascii="仿宋" w:hAnsi="仿宋" w:eastAsia="仿宋" w:cs="仿宋"/>
          <w:color w:val="000000" w:themeColor="text1"/>
          <w:sz w:val="28"/>
          <w:szCs w:val="28"/>
          <w:lang w:val="en-US" w:eastAsia="zh-CN"/>
          <w14:textFill>
            <w14:solidFill>
              <w14:schemeClr w14:val="tx1"/>
            </w14:solidFill>
          </w14:textFill>
        </w:rPr>
        <w:t xml:space="preserve">    </w:t>
      </w:r>
      <w:r>
        <w:rPr>
          <w:rStyle w:val="6"/>
          <w:rFonts w:hint="eastAsia" w:ascii="仿宋" w:hAnsi="仿宋" w:eastAsia="仿宋" w:cs="仿宋"/>
          <w:color w:val="000000" w:themeColor="text1"/>
          <w:sz w:val="28"/>
          <w:szCs w:val="28"/>
          <w14:textFill>
            <w14:solidFill>
              <w14:schemeClr w14:val="tx1"/>
            </w14:solidFill>
          </w14:textFill>
        </w:rPr>
        <w:t>我司就</w:t>
      </w:r>
      <w:r>
        <w:rPr>
          <w:rStyle w:val="6"/>
          <w:rFonts w:hint="eastAsia" w:ascii="仿宋" w:hAnsi="仿宋" w:eastAsia="仿宋" w:cs="仿宋"/>
          <w:color w:val="000000" w:themeColor="text1"/>
          <w:sz w:val="28"/>
          <w:szCs w:val="28"/>
          <w:lang w:eastAsia="zh-CN"/>
          <w14:textFill>
            <w14:solidFill>
              <w14:schemeClr w14:val="tx1"/>
            </w14:solidFill>
          </w14:textFill>
        </w:rPr>
        <w:t>海口市</w:t>
      </w:r>
      <w:r>
        <w:rPr>
          <w:rStyle w:val="6"/>
          <w:rFonts w:hint="eastAsia" w:ascii="仿宋" w:hAnsi="仿宋" w:eastAsia="仿宋" w:cs="仿宋"/>
          <w:color w:val="000000" w:themeColor="text1"/>
          <w:sz w:val="28"/>
          <w:szCs w:val="28"/>
          <w:lang w:val="en-US" w:eastAsia="zh-CN"/>
          <w14:textFill>
            <w14:solidFill>
              <w14:schemeClr w14:val="tx1"/>
            </w14:solidFill>
          </w14:textFill>
        </w:rPr>
        <w:t>城市建设投资有限公司党课视频委托录制工作</w:t>
      </w:r>
      <w:r>
        <w:rPr>
          <w:rStyle w:val="6"/>
          <w:rFonts w:hint="eastAsia" w:ascii="仿宋" w:hAnsi="仿宋" w:eastAsia="仿宋" w:cs="仿宋"/>
          <w:color w:val="000000" w:themeColor="text1"/>
          <w:sz w:val="28"/>
          <w:szCs w:val="28"/>
          <w14:textFill>
            <w14:solidFill>
              <w14:schemeClr w14:val="tx1"/>
            </w14:solidFill>
          </w14:textFill>
        </w:rPr>
        <w:t>需要，拟以</w:t>
      </w:r>
      <w:r>
        <w:rPr>
          <w:rStyle w:val="6"/>
          <w:rFonts w:hint="eastAsia" w:ascii="仿宋" w:hAnsi="仿宋" w:eastAsia="仿宋" w:cs="仿宋"/>
          <w:color w:val="000000" w:themeColor="text1"/>
          <w:sz w:val="28"/>
          <w:szCs w:val="28"/>
          <w:lang w:eastAsia="zh-CN"/>
          <w14:textFill>
            <w14:solidFill>
              <w14:schemeClr w14:val="tx1"/>
            </w14:solidFill>
          </w14:textFill>
        </w:rPr>
        <w:t>询价</w:t>
      </w:r>
      <w:r>
        <w:rPr>
          <w:rStyle w:val="6"/>
          <w:rFonts w:hint="eastAsia" w:ascii="仿宋" w:hAnsi="仿宋" w:eastAsia="仿宋" w:cs="仿宋"/>
          <w:color w:val="000000" w:themeColor="text1"/>
          <w:sz w:val="28"/>
          <w:szCs w:val="28"/>
          <w:lang w:val="en-US" w:eastAsia="zh-CN"/>
          <w14:textFill>
            <w14:solidFill>
              <w14:schemeClr w14:val="tx1"/>
            </w14:solidFill>
          </w14:textFill>
        </w:rPr>
        <w:t>采购</w:t>
      </w:r>
      <w:r>
        <w:rPr>
          <w:rStyle w:val="6"/>
          <w:rFonts w:hint="eastAsia" w:ascii="仿宋" w:hAnsi="仿宋" w:eastAsia="仿宋" w:cs="仿宋"/>
          <w:color w:val="000000" w:themeColor="text1"/>
          <w:sz w:val="28"/>
          <w:szCs w:val="28"/>
          <w14:textFill>
            <w14:solidFill>
              <w14:schemeClr w14:val="tx1"/>
            </w14:solidFill>
          </w14:textFill>
        </w:rPr>
        <w:t>方式确定</w:t>
      </w:r>
      <w:r>
        <w:rPr>
          <w:rStyle w:val="6"/>
          <w:rFonts w:hint="eastAsia" w:ascii="仿宋" w:hAnsi="仿宋" w:eastAsia="仿宋" w:cs="仿宋"/>
          <w:color w:val="000000" w:themeColor="text1"/>
          <w:sz w:val="28"/>
          <w:szCs w:val="28"/>
          <w:lang w:eastAsia="zh-CN"/>
          <w14:textFill>
            <w14:solidFill>
              <w14:schemeClr w14:val="tx1"/>
            </w14:solidFill>
          </w14:textFill>
        </w:rPr>
        <w:t>委托</w:t>
      </w:r>
      <w:r>
        <w:rPr>
          <w:rStyle w:val="6"/>
          <w:rFonts w:hint="eastAsia" w:ascii="仿宋" w:hAnsi="仿宋" w:eastAsia="仿宋" w:cs="仿宋"/>
          <w:color w:val="000000" w:themeColor="text1"/>
          <w:sz w:val="28"/>
          <w:szCs w:val="28"/>
          <w14:textFill>
            <w14:solidFill>
              <w14:schemeClr w14:val="tx1"/>
            </w14:solidFill>
          </w14:textFill>
        </w:rPr>
        <w:t>单位，兹邀请</w:t>
      </w:r>
      <w:r>
        <w:rPr>
          <w:rStyle w:val="6"/>
          <w:rFonts w:hint="eastAsia" w:ascii="仿宋" w:hAnsi="仿宋" w:eastAsia="仿宋" w:cs="仿宋"/>
          <w:color w:val="000000" w:themeColor="text1"/>
          <w:sz w:val="28"/>
          <w:szCs w:val="28"/>
          <w:lang w:eastAsia="zh-CN"/>
          <w14:textFill>
            <w14:solidFill>
              <w14:schemeClr w14:val="tx1"/>
            </w14:solidFill>
          </w14:textFill>
        </w:rPr>
        <w:t>贵公司根据询价（采购）文件进行报价</w:t>
      </w:r>
      <w:r>
        <w:rPr>
          <w:rStyle w:val="6"/>
          <w:rFonts w:hint="eastAsia" w:ascii="仿宋" w:hAnsi="仿宋" w:eastAsia="仿宋" w:cs="仿宋"/>
          <w:color w:val="000000" w:themeColor="text1"/>
          <w:sz w:val="28"/>
          <w:szCs w:val="28"/>
          <w14:textFill>
            <w14:solidFill>
              <w14:schemeClr w14:val="tx1"/>
            </w14:solidFill>
          </w14:textFill>
        </w:rPr>
        <w:t>，现将有关事项说明如下：</w:t>
      </w:r>
      <w:r>
        <w:rPr>
          <w:rStyle w:val="6"/>
          <w:rFonts w:hint="eastAsia" w:ascii="仿宋" w:hAnsi="仿宋" w:eastAsia="仿宋" w:cs="仿宋"/>
          <w:color w:val="000000" w:themeColor="text1"/>
          <w:sz w:val="28"/>
          <w:szCs w:val="28"/>
          <w14:textFill>
            <w14:solidFill>
              <w14:schemeClr w14:val="tx1"/>
            </w14:solidFill>
          </w14:textFill>
        </w:rPr>
        <w:br w:type="textWrapping"/>
      </w:r>
      <w:r>
        <w:rPr>
          <w:rStyle w:val="6"/>
          <w:rFonts w:hint="eastAsia" w:ascii="仿宋" w:hAnsi="仿宋" w:eastAsia="仿宋" w:cs="仿宋"/>
          <w:color w:val="000000" w:themeColor="text1"/>
          <w:sz w:val="28"/>
          <w:szCs w:val="28"/>
          <w14:textFill>
            <w14:solidFill>
              <w14:schemeClr w14:val="tx1"/>
            </w14:solidFill>
          </w14:textFill>
        </w:rPr>
        <w:t>一、项目名称：</w:t>
      </w:r>
      <w:r>
        <w:rPr>
          <w:rStyle w:val="6"/>
          <w:rFonts w:hint="eastAsia" w:ascii="仿宋" w:hAnsi="仿宋" w:eastAsia="仿宋" w:cs="仿宋"/>
          <w:color w:val="000000" w:themeColor="text1"/>
          <w:sz w:val="28"/>
          <w:szCs w:val="28"/>
          <w:lang w:val="en-US" w:eastAsia="zh-CN"/>
          <w14:textFill>
            <w14:solidFill>
              <w14:schemeClr w14:val="tx1"/>
            </w14:solidFill>
          </w14:textFill>
        </w:rPr>
        <w:t>海口市城市建设投资有限公司党课视频委托录制工作</w:t>
      </w:r>
      <w:r>
        <w:rPr>
          <w:rStyle w:val="6"/>
          <w:rFonts w:hint="eastAsia" w:ascii="仿宋" w:hAnsi="仿宋" w:eastAsia="仿宋" w:cs="仿宋"/>
          <w:color w:val="000000" w:themeColor="text1"/>
          <w:sz w:val="28"/>
          <w:szCs w:val="28"/>
          <w14:textFill>
            <w14:solidFill>
              <w14:schemeClr w14:val="tx1"/>
            </w14:solidFill>
          </w14:textFill>
        </w:rPr>
        <w:br w:type="textWrapping"/>
      </w:r>
      <w:r>
        <w:rPr>
          <w:rStyle w:val="6"/>
          <w:rFonts w:hint="eastAsia" w:ascii="仿宋" w:hAnsi="仿宋" w:eastAsia="仿宋" w:cs="仿宋"/>
          <w:color w:val="000000" w:themeColor="text1"/>
          <w:sz w:val="28"/>
          <w:szCs w:val="28"/>
          <w14:textFill>
            <w14:solidFill>
              <w14:schemeClr w14:val="tx1"/>
            </w14:solidFill>
          </w14:textFill>
        </w:rPr>
        <w:t>二、</w:t>
      </w:r>
      <w:r>
        <w:rPr>
          <w:rStyle w:val="6"/>
          <w:rFonts w:hint="eastAsia" w:ascii="仿宋" w:hAnsi="仿宋" w:eastAsia="仿宋" w:cs="仿宋"/>
          <w:color w:val="000000" w:themeColor="text1"/>
          <w:sz w:val="28"/>
          <w:szCs w:val="28"/>
          <w:lang w:eastAsia="zh-CN"/>
          <w14:textFill>
            <w14:solidFill>
              <w14:schemeClr w14:val="tx1"/>
            </w14:solidFill>
          </w14:textFill>
        </w:rPr>
        <w:t>采购内容</w:t>
      </w:r>
      <w:r>
        <w:rPr>
          <w:rStyle w:val="6"/>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剧本文案策划、分镜脚本、导演、摄像师、摄像助理、摄像机、红圈镜头组、航拍、灯光、轨道、剪辑师、音乐编辑、配音师、AE包装特效、调色合成等</w:t>
      </w:r>
      <w:r>
        <w:rPr>
          <w:rStyle w:val="6"/>
          <w:rFonts w:hint="eastAsia" w:ascii="仿宋" w:hAnsi="仿宋" w:eastAsia="仿宋" w:cs="仿宋"/>
          <w:color w:val="000000" w:themeColor="text1"/>
          <w:sz w:val="28"/>
          <w:szCs w:val="28"/>
          <w14:textFill>
            <w14:solidFill>
              <w14:schemeClr w14:val="tx1"/>
            </w14:solidFill>
          </w14:textFill>
        </w:rPr>
        <w:br w:type="textWrapping"/>
      </w:r>
      <w:r>
        <w:rPr>
          <w:rStyle w:val="6"/>
          <w:rFonts w:hint="eastAsia" w:ascii="仿宋" w:hAnsi="仿宋" w:eastAsia="仿宋" w:cs="仿宋"/>
          <w:color w:val="000000" w:themeColor="text1"/>
          <w:sz w:val="28"/>
          <w:szCs w:val="28"/>
          <w:lang w:eastAsia="zh-CN"/>
          <w14:textFill>
            <w14:solidFill>
              <w14:schemeClr w14:val="tx1"/>
            </w14:solidFill>
          </w14:textFill>
        </w:rPr>
        <w:t>三</w:t>
      </w:r>
      <w:r>
        <w:rPr>
          <w:rStyle w:val="6"/>
          <w:rFonts w:hint="eastAsia" w:ascii="仿宋" w:hAnsi="仿宋" w:eastAsia="仿宋" w:cs="仿宋"/>
          <w:color w:val="000000" w:themeColor="text1"/>
          <w:sz w:val="28"/>
          <w:szCs w:val="28"/>
          <w14:textFill>
            <w14:solidFill>
              <w14:schemeClr w14:val="tx1"/>
            </w14:solidFill>
          </w14:textFill>
        </w:rPr>
        <w:t>、</w:t>
      </w:r>
      <w:r>
        <w:rPr>
          <w:rStyle w:val="6"/>
          <w:rFonts w:hint="eastAsia" w:ascii="仿宋" w:hAnsi="仿宋" w:eastAsia="仿宋" w:cs="仿宋"/>
          <w:color w:val="000000" w:themeColor="text1"/>
          <w:sz w:val="28"/>
          <w:szCs w:val="28"/>
          <w:lang w:eastAsia="zh-CN"/>
          <w14:textFill>
            <w14:solidFill>
              <w14:schemeClr w14:val="tx1"/>
            </w14:solidFill>
          </w14:textFill>
        </w:rPr>
        <w:t>采购预算：</w:t>
      </w:r>
      <w:r>
        <w:rPr>
          <w:rStyle w:val="6"/>
          <w:rFonts w:hint="eastAsia" w:ascii="仿宋" w:hAnsi="仿宋" w:eastAsia="仿宋" w:cs="仿宋"/>
          <w:color w:val="000000" w:themeColor="text1"/>
          <w:sz w:val="28"/>
          <w:szCs w:val="28"/>
          <w:u w:val="single"/>
          <w:lang w:val="en-US" w:eastAsia="zh-CN"/>
          <w14:textFill>
            <w14:solidFill>
              <w14:schemeClr w14:val="tx1"/>
            </w14:solidFill>
          </w14:textFill>
        </w:rPr>
        <w:t>10</w:t>
      </w:r>
      <w:r>
        <w:rPr>
          <w:rStyle w:val="6"/>
          <w:rFonts w:hint="eastAsia" w:ascii="仿宋" w:hAnsi="仿宋" w:eastAsia="仿宋" w:cs="仿宋"/>
          <w:color w:val="000000" w:themeColor="text1"/>
          <w:sz w:val="28"/>
          <w:szCs w:val="28"/>
          <w:lang w:val="en-US" w:eastAsia="zh-CN"/>
          <w14:textFill>
            <w14:solidFill>
              <w14:schemeClr w14:val="tx1"/>
            </w14:solidFill>
          </w14:textFill>
        </w:rPr>
        <w:t>万元（含税）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Style w:val="6"/>
          <w:rFonts w:hint="eastAsia" w:ascii="仿宋" w:hAnsi="仿宋" w:eastAsia="仿宋" w:cs="仿宋"/>
          <w:color w:val="000000" w:themeColor="text1"/>
          <w:sz w:val="28"/>
          <w:szCs w:val="28"/>
          <w:lang w:eastAsia="zh-CN"/>
          <w14:textFill>
            <w14:solidFill>
              <w14:schemeClr w14:val="tx1"/>
            </w14:solidFill>
          </w14:textFill>
        </w:rPr>
      </w:pPr>
      <w:r>
        <w:rPr>
          <w:rStyle w:val="6"/>
          <w:rFonts w:hint="eastAsia" w:ascii="仿宋" w:hAnsi="仿宋" w:eastAsia="仿宋" w:cs="仿宋"/>
          <w:color w:val="000000" w:themeColor="text1"/>
          <w:sz w:val="28"/>
          <w:szCs w:val="28"/>
          <w:lang w:eastAsia="zh-CN"/>
          <w14:textFill>
            <w14:solidFill>
              <w14:schemeClr w14:val="tx1"/>
            </w14:solidFill>
          </w14:textFill>
        </w:rPr>
        <w:t>四、递交报价文件时间：</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递交开始时间：2020年9月1日</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递交截止时间：</w:t>
      </w:r>
      <w:r>
        <w:rPr>
          <w:rFonts w:hint="eastAsia" w:ascii="仿宋" w:hAnsi="仿宋" w:eastAsia="仿宋" w:cs="仿宋"/>
          <w:color w:val="000000" w:themeColor="text1"/>
          <w:sz w:val="28"/>
          <w:szCs w:val="28"/>
          <w:lang w:val="en-US" w:eastAsia="zh-CN"/>
          <w14:textFill>
            <w14:solidFill>
              <w14:schemeClr w14:val="tx1"/>
            </w14:solidFill>
          </w14:textFill>
        </w:rPr>
        <w:t>2020年9月30日</w:t>
      </w:r>
      <w:r>
        <w:rPr>
          <w:rFonts w:hint="eastAsia" w:ascii="仿宋" w:hAnsi="仿宋" w:eastAsia="仿宋" w:cs="仿宋"/>
          <w:color w:val="000000" w:themeColor="text1"/>
          <w:sz w:val="28"/>
          <w:szCs w:val="28"/>
          <w14:textFill>
            <w14:solidFill>
              <w14:schemeClr w14:val="tx1"/>
            </w14:solidFill>
          </w14:textFill>
        </w:rPr>
        <w:t xml:space="preserve">   </w:t>
      </w:r>
      <w:r>
        <w:rPr>
          <w:rStyle w:val="6"/>
          <w:rFonts w:hint="eastAsia" w:ascii="仿宋" w:hAnsi="仿宋" w:eastAsia="仿宋" w:cs="仿宋"/>
          <w:color w:val="000000" w:themeColor="text1"/>
          <w:sz w:val="28"/>
          <w:szCs w:val="28"/>
          <w14:textFill>
            <w14:solidFill>
              <w14:schemeClr w14:val="tx1"/>
            </w14:solidFill>
          </w14:textFill>
        </w:rPr>
        <w:br w:type="textWrapping"/>
      </w:r>
      <w:r>
        <w:rPr>
          <w:rStyle w:val="6"/>
          <w:rFonts w:hint="eastAsia" w:ascii="仿宋" w:hAnsi="仿宋" w:eastAsia="仿宋" w:cs="仿宋"/>
          <w:color w:val="000000" w:themeColor="text1"/>
          <w:sz w:val="28"/>
          <w:szCs w:val="28"/>
          <w:lang w:eastAsia="zh-CN"/>
          <w14:textFill>
            <w14:solidFill>
              <w14:schemeClr w14:val="tx1"/>
            </w14:solidFill>
          </w14:textFill>
        </w:rPr>
        <w:t>五、递交报价文件地点：</w:t>
      </w:r>
      <w:r>
        <w:rPr>
          <w:rFonts w:hint="eastAsia" w:ascii="仿宋" w:hAnsi="仿宋" w:eastAsia="仿宋" w:cs="仿宋"/>
          <w:color w:val="000000" w:themeColor="text1"/>
          <w:sz w:val="28"/>
          <w:szCs w:val="28"/>
          <w14:textFill>
            <w14:solidFill>
              <w14:schemeClr w14:val="tx1"/>
            </w14:solidFill>
          </w14:textFill>
        </w:rPr>
        <w:t>海口市秀英区海盛路39号</w:t>
      </w:r>
      <w:r>
        <w:rPr>
          <w:rFonts w:hint="eastAsia" w:ascii="仿宋" w:hAnsi="仿宋" w:eastAsia="仿宋" w:cs="仿宋"/>
          <w:color w:val="000000" w:themeColor="text1"/>
          <w:sz w:val="28"/>
          <w:szCs w:val="28"/>
          <w:lang w:eastAsia="zh-CN"/>
          <w14:textFill>
            <w14:solidFill>
              <w14:schemeClr w14:val="tx1"/>
            </w14:solidFill>
          </w14:textFill>
        </w:rPr>
        <w:t>蓝城商务大厦</w:t>
      </w: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lang w:eastAsia="zh-CN"/>
          <w14:textFill>
            <w14:solidFill>
              <w14:schemeClr w14:val="tx1"/>
            </w14:solidFill>
          </w14:textFill>
        </w:rPr>
        <w:t>层</w:t>
      </w:r>
      <w:r>
        <w:rPr>
          <w:rStyle w:val="6"/>
          <w:rFonts w:hint="eastAsia" w:ascii="仿宋" w:hAnsi="仿宋" w:eastAsia="仿宋" w:cs="仿宋"/>
          <w:color w:val="000000" w:themeColor="text1"/>
          <w:sz w:val="28"/>
          <w:szCs w:val="28"/>
          <w14:textFill>
            <w14:solidFill>
              <w14:schemeClr w14:val="tx1"/>
            </w14:solidFill>
          </w14:textFill>
        </w:rPr>
        <w:br w:type="textWrapping"/>
      </w:r>
      <w:r>
        <w:rPr>
          <w:rStyle w:val="6"/>
          <w:rFonts w:hint="eastAsia" w:ascii="仿宋" w:hAnsi="仿宋" w:eastAsia="仿宋" w:cs="仿宋"/>
          <w:color w:val="000000" w:themeColor="text1"/>
          <w:sz w:val="28"/>
          <w:szCs w:val="28"/>
          <w:lang w:eastAsia="zh-CN"/>
          <w14:textFill>
            <w14:solidFill>
              <w14:schemeClr w14:val="tx1"/>
            </w14:solidFill>
          </w14:textFill>
        </w:rPr>
        <w:t>六</w:t>
      </w:r>
      <w:r>
        <w:rPr>
          <w:rStyle w:val="6"/>
          <w:rFonts w:hint="eastAsia" w:ascii="仿宋" w:hAnsi="仿宋" w:eastAsia="仿宋" w:cs="仿宋"/>
          <w:color w:val="000000" w:themeColor="text1"/>
          <w:sz w:val="28"/>
          <w:szCs w:val="28"/>
          <w14:textFill>
            <w14:solidFill>
              <w14:schemeClr w14:val="tx1"/>
            </w14:solidFill>
          </w14:textFill>
        </w:rPr>
        <w:t xml:space="preserve">、 </w:t>
      </w:r>
      <w:r>
        <w:rPr>
          <w:rStyle w:val="6"/>
          <w:rFonts w:hint="eastAsia" w:ascii="仿宋" w:hAnsi="仿宋" w:eastAsia="仿宋" w:cs="仿宋"/>
          <w:color w:val="000000" w:themeColor="text1"/>
          <w:sz w:val="28"/>
          <w:szCs w:val="28"/>
          <w:lang w:eastAsia="zh-CN"/>
          <w14:textFill>
            <w14:solidFill>
              <w14:schemeClr w14:val="tx1"/>
            </w14:solidFill>
          </w14:textFill>
        </w:rPr>
        <w:t>所有报价文件必须在规定时间递交到制定地点。逾期递交报价文件的，视为自动放弃报价资格，不在收取其报价文件。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eastAsia="zh-CN"/>
          <w14:textFill>
            <w14:solidFill>
              <w14:schemeClr w14:val="tx1"/>
            </w14:solidFill>
          </w14:textFill>
        </w:rPr>
        <w:t>七、询价文件发送：随邀请函一并发送。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eastAsia="zh-CN"/>
          <w14:textFill>
            <w14:solidFill>
              <w14:schemeClr w14:val="tx1"/>
            </w14:solidFill>
          </w14:textFill>
        </w:rPr>
        <w:t>八</w:t>
      </w:r>
      <w:r>
        <w:rPr>
          <w:rStyle w:val="6"/>
          <w:rFonts w:hint="eastAsia" w:ascii="仿宋" w:hAnsi="仿宋" w:eastAsia="仿宋" w:cs="仿宋"/>
          <w:color w:val="000000" w:themeColor="text1"/>
          <w:sz w:val="28"/>
          <w:szCs w:val="28"/>
          <w14:textFill>
            <w14:solidFill>
              <w14:schemeClr w14:val="tx1"/>
            </w14:solidFill>
          </w14:textFill>
        </w:rPr>
        <w:t>、 其它内容详见</w:t>
      </w:r>
      <w:r>
        <w:rPr>
          <w:rStyle w:val="6"/>
          <w:rFonts w:hint="eastAsia" w:ascii="仿宋" w:hAnsi="仿宋" w:eastAsia="仿宋" w:cs="仿宋"/>
          <w:color w:val="000000" w:themeColor="text1"/>
          <w:sz w:val="28"/>
          <w:szCs w:val="28"/>
          <w:lang w:eastAsia="zh-CN"/>
          <w14:textFill>
            <w14:solidFill>
              <w14:schemeClr w14:val="tx1"/>
            </w14:solidFill>
          </w14:textFill>
        </w:rPr>
        <w:t>询价（采购）</w:t>
      </w:r>
      <w:r>
        <w:rPr>
          <w:rStyle w:val="6"/>
          <w:rFonts w:hint="eastAsia" w:ascii="仿宋" w:hAnsi="仿宋" w:eastAsia="仿宋" w:cs="仿宋"/>
          <w:color w:val="000000" w:themeColor="text1"/>
          <w:sz w:val="28"/>
          <w:szCs w:val="28"/>
          <w14:textFill>
            <w14:solidFill>
              <w14:schemeClr w14:val="tx1"/>
            </w14:solidFill>
          </w14:textFill>
        </w:rPr>
        <w:t>文件。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Style w:val="6"/>
          <w:rFonts w:hint="eastAsia" w:ascii="仿宋" w:hAnsi="仿宋" w:eastAsia="仿宋" w:cs="仿宋"/>
          <w:color w:val="000000" w:themeColor="text1"/>
          <w:sz w:val="28"/>
          <w:szCs w:val="28"/>
          <w:lang w:val="en-US" w:eastAsia="zh-CN"/>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海口市城市建设投资有限公司</w:t>
      </w:r>
      <w:r>
        <w:rPr>
          <w:rStyle w:val="6"/>
          <w:rFonts w:hint="eastAsia" w:ascii="仿宋" w:hAnsi="仿宋" w:eastAsia="仿宋" w:cs="仿宋"/>
          <w:color w:val="000000" w:themeColor="text1"/>
          <w:sz w:val="28"/>
          <w:szCs w:val="28"/>
          <w14:textFill>
            <w14:solidFill>
              <w14:schemeClr w14:val="tx1"/>
            </w14:solidFill>
          </w14:textFill>
        </w:rPr>
        <w:br w:type="textWrapping"/>
      </w:r>
      <w:r>
        <w:rPr>
          <w:rStyle w:val="6"/>
          <w:rFonts w:hint="eastAsia" w:ascii="仿宋" w:hAnsi="仿宋" w:eastAsia="仿宋" w:cs="仿宋"/>
          <w:color w:val="000000" w:themeColor="text1"/>
          <w:sz w:val="28"/>
          <w:szCs w:val="28"/>
          <w:lang w:val="en-US" w:eastAsia="zh-CN"/>
          <w14:textFill>
            <w14:solidFill>
              <w14:schemeClr w14:val="tx1"/>
            </w14:solidFill>
          </w14:textFill>
        </w:rPr>
        <w:t xml:space="preserve">                                       </w:t>
      </w:r>
      <w:r>
        <w:rPr>
          <w:rStyle w:val="6"/>
          <w:rFonts w:hint="eastAsia" w:ascii="仿宋" w:hAnsi="仿宋" w:eastAsia="仿宋" w:cs="仿宋"/>
          <w:color w:val="000000" w:themeColor="text1"/>
          <w:sz w:val="28"/>
          <w:szCs w:val="28"/>
          <w14:textFill>
            <w14:solidFill>
              <w14:schemeClr w14:val="tx1"/>
            </w14:solidFill>
          </w14:textFill>
        </w:rPr>
        <w:t>联</w:t>
      </w:r>
      <w:r>
        <w:rPr>
          <w:rStyle w:val="6"/>
          <w:rFonts w:hint="eastAsia" w:ascii="仿宋" w:hAnsi="仿宋" w:eastAsia="仿宋" w:cs="仿宋"/>
          <w:color w:val="000000" w:themeColor="text1"/>
          <w:sz w:val="28"/>
          <w:szCs w:val="28"/>
          <w:lang w:val="en-US" w:eastAsia="zh-CN"/>
          <w14:textFill>
            <w14:solidFill>
              <w14:schemeClr w14:val="tx1"/>
            </w14:solidFill>
          </w14:textFill>
        </w:rPr>
        <w:t xml:space="preserve"> </w:t>
      </w:r>
      <w:r>
        <w:rPr>
          <w:rStyle w:val="6"/>
          <w:rFonts w:hint="eastAsia" w:ascii="仿宋" w:hAnsi="仿宋" w:eastAsia="仿宋" w:cs="仿宋"/>
          <w:color w:val="000000" w:themeColor="text1"/>
          <w:sz w:val="28"/>
          <w:szCs w:val="28"/>
          <w14:textFill>
            <w14:solidFill>
              <w14:schemeClr w14:val="tx1"/>
            </w14:solidFill>
          </w14:textFill>
        </w:rPr>
        <w:t>系</w:t>
      </w:r>
      <w:r>
        <w:rPr>
          <w:rStyle w:val="6"/>
          <w:rFonts w:hint="eastAsia" w:ascii="仿宋" w:hAnsi="仿宋" w:eastAsia="仿宋" w:cs="仿宋"/>
          <w:color w:val="000000" w:themeColor="text1"/>
          <w:sz w:val="28"/>
          <w:szCs w:val="28"/>
          <w:lang w:val="en-US" w:eastAsia="zh-CN"/>
          <w14:textFill>
            <w14:solidFill>
              <w14:schemeClr w14:val="tx1"/>
            </w14:solidFill>
          </w14:textFill>
        </w:rPr>
        <w:t xml:space="preserve"> </w:t>
      </w:r>
      <w:r>
        <w:rPr>
          <w:rStyle w:val="6"/>
          <w:rFonts w:hint="eastAsia" w:ascii="仿宋" w:hAnsi="仿宋" w:eastAsia="仿宋" w:cs="仿宋"/>
          <w:color w:val="000000" w:themeColor="text1"/>
          <w:sz w:val="28"/>
          <w:szCs w:val="28"/>
          <w14:textFill>
            <w14:solidFill>
              <w14:schemeClr w14:val="tx1"/>
            </w14:solidFill>
          </w14:textFill>
        </w:rPr>
        <w:t>人：</w:t>
      </w:r>
      <w:r>
        <w:rPr>
          <w:rStyle w:val="6"/>
          <w:rFonts w:hint="eastAsia" w:ascii="仿宋" w:hAnsi="仿宋" w:eastAsia="仿宋" w:cs="仿宋"/>
          <w:color w:val="000000" w:themeColor="text1"/>
          <w:sz w:val="28"/>
          <w:szCs w:val="28"/>
          <w:lang w:val="en-US" w:eastAsia="zh-CN"/>
          <w14:textFill>
            <w14:solidFill>
              <w14:schemeClr w14:val="tx1"/>
            </w14:solidFill>
          </w14:textFill>
        </w:rPr>
        <w:t xml:space="preserve">  冯一帆</w:t>
      </w:r>
      <w:r>
        <w:rPr>
          <w:rStyle w:val="6"/>
          <w:rFonts w:hint="eastAsia" w:ascii="仿宋" w:hAnsi="仿宋" w:eastAsia="仿宋" w:cs="仿宋"/>
          <w:color w:val="000000" w:themeColor="text1"/>
          <w:sz w:val="28"/>
          <w:szCs w:val="28"/>
          <w14:textFill>
            <w14:solidFill>
              <w14:schemeClr w14:val="tx1"/>
            </w14:solidFill>
          </w14:textFill>
        </w:rPr>
        <w:br w:type="textWrapping"/>
      </w:r>
      <w:r>
        <w:rPr>
          <w:rStyle w:val="6"/>
          <w:rFonts w:hint="eastAsia" w:ascii="仿宋" w:hAnsi="仿宋" w:eastAsia="仿宋" w:cs="仿宋"/>
          <w:color w:val="000000" w:themeColor="text1"/>
          <w:sz w:val="28"/>
          <w:szCs w:val="28"/>
          <w:lang w:val="en-US" w:eastAsia="zh-CN"/>
          <w14:textFill>
            <w14:solidFill>
              <w14:schemeClr w14:val="tx1"/>
            </w14:solidFill>
          </w14:textFill>
        </w:rPr>
        <w:t xml:space="preserve">                                      </w:t>
      </w:r>
      <w:r>
        <w:rPr>
          <w:rStyle w:val="6"/>
          <w:rFonts w:hint="eastAsia" w:ascii="仿宋" w:hAnsi="仿宋" w:eastAsia="仿宋" w:cs="仿宋"/>
          <w:color w:val="000000" w:themeColor="text1"/>
          <w:sz w:val="28"/>
          <w:szCs w:val="28"/>
          <w14:textFill>
            <w14:solidFill>
              <w14:schemeClr w14:val="tx1"/>
            </w14:solidFill>
          </w14:textFill>
        </w:rPr>
        <w:t>联系电话：</w:t>
      </w:r>
      <w:r>
        <w:rPr>
          <w:rStyle w:val="6"/>
          <w:rFonts w:hint="eastAsia" w:ascii="仿宋" w:hAnsi="仿宋" w:eastAsia="仿宋" w:cs="仿宋"/>
          <w:color w:val="000000" w:themeColor="text1"/>
          <w:sz w:val="28"/>
          <w:szCs w:val="28"/>
          <w:lang w:val="en-US" w:eastAsia="zh-CN"/>
          <w14:textFill>
            <w14:solidFill>
              <w14:schemeClr w14:val="tx1"/>
            </w14:solidFill>
          </w14:textFill>
        </w:rPr>
        <w:t xml:space="preserve">15008911236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ascii="宋体" w:hAnsi="宋体" w:eastAsia="宋体" w:cs="宋体"/>
          <w:b/>
          <w:bCs/>
          <w:i w:val="0"/>
          <w:color w:val="000000" w:themeColor="text1"/>
          <w:sz w:val="36"/>
          <w:szCs w:val="36"/>
          <w14:textFill>
            <w14:solidFill>
              <w14:schemeClr w14:val="tx1"/>
            </w14:solidFill>
          </w14:textFill>
        </w:rPr>
      </w:pPr>
      <w:r>
        <w:rPr>
          <w:rStyle w:val="6"/>
          <w:rFonts w:hint="eastAsia" w:ascii="仿宋" w:hAnsi="仿宋" w:eastAsia="仿宋" w:cs="仿宋"/>
          <w:color w:val="000000" w:themeColor="text1"/>
          <w:sz w:val="28"/>
          <w:szCs w:val="28"/>
          <w:lang w:val="en-US" w:eastAsia="zh-CN"/>
          <w14:textFill>
            <w14:solidFill>
              <w14:schemeClr w14:val="tx1"/>
            </w14:solidFill>
          </w14:textFill>
        </w:rPr>
        <w:t xml:space="preserve">                                         2020</w:t>
      </w:r>
      <w:r>
        <w:rPr>
          <w:rStyle w:val="6"/>
          <w:rFonts w:hint="eastAsia" w:ascii="仿宋" w:hAnsi="仿宋" w:eastAsia="仿宋" w:cs="仿宋"/>
          <w:color w:val="000000" w:themeColor="text1"/>
          <w:sz w:val="28"/>
          <w:szCs w:val="28"/>
          <w14:textFill>
            <w14:solidFill>
              <w14:schemeClr w14:val="tx1"/>
            </w14:solidFill>
          </w14:textFill>
        </w:rPr>
        <w:t>年</w:t>
      </w:r>
      <w:r>
        <w:rPr>
          <w:rStyle w:val="6"/>
          <w:rFonts w:hint="eastAsia" w:ascii="仿宋" w:hAnsi="仿宋" w:eastAsia="仿宋" w:cs="仿宋"/>
          <w:color w:val="000000" w:themeColor="text1"/>
          <w:sz w:val="28"/>
          <w:szCs w:val="28"/>
          <w:lang w:val="en-US" w:eastAsia="zh-CN"/>
          <w14:textFill>
            <w14:solidFill>
              <w14:schemeClr w14:val="tx1"/>
            </w14:solidFill>
          </w14:textFill>
        </w:rPr>
        <w:t xml:space="preserve"> 9 </w:t>
      </w:r>
      <w:r>
        <w:rPr>
          <w:rStyle w:val="6"/>
          <w:rFonts w:hint="eastAsia" w:ascii="仿宋" w:hAnsi="仿宋" w:eastAsia="仿宋" w:cs="仿宋"/>
          <w:color w:val="000000" w:themeColor="text1"/>
          <w:sz w:val="28"/>
          <w:szCs w:val="28"/>
          <w14:textFill>
            <w14:solidFill>
              <w14:schemeClr w14:val="tx1"/>
            </w14:solidFill>
          </w14:textFill>
        </w:rPr>
        <w:t>月</w:t>
      </w:r>
      <w:r>
        <w:rPr>
          <w:rStyle w:val="6"/>
          <w:rFonts w:hint="eastAsia" w:ascii="仿宋" w:hAnsi="仿宋" w:eastAsia="仿宋" w:cs="仿宋"/>
          <w:color w:val="000000" w:themeColor="text1"/>
          <w:sz w:val="28"/>
          <w:szCs w:val="28"/>
          <w:lang w:val="en-US" w:eastAsia="zh-CN"/>
          <w14:textFill>
            <w14:solidFill>
              <w14:schemeClr w14:val="tx1"/>
            </w14:solidFill>
          </w14:textFill>
        </w:rPr>
        <w:t xml:space="preserve"> 1 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bCs/>
          <w:i w:val="0"/>
          <w:color w:val="000000" w:themeColor="text1"/>
          <w:sz w:val="36"/>
          <w:szCs w:val="36"/>
          <w:lang w:eastAsia="zh-CN"/>
          <w14:textFill>
            <w14:solidFill>
              <w14:schemeClr w14:val="tx1"/>
            </w14:solidFill>
          </w14:textFill>
        </w:rPr>
      </w:pPr>
      <w:r>
        <w:rPr>
          <w:rFonts w:ascii="宋体" w:hAnsi="宋体" w:eastAsia="宋体" w:cs="宋体"/>
          <w:b/>
          <w:bCs/>
          <w:i w:val="0"/>
          <w:color w:val="000000" w:themeColor="text1"/>
          <w:sz w:val="36"/>
          <w:szCs w:val="36"/>
          <w14:textFill>
            <w14:solidFill>
              <w14:schemeClr w14:val="tx1"/>
            </w14:solidFill>
          </w14:textFill>
        </w:rPr>
        <w:t>第</w:t>
      </w:r>
      <w:r>
        <w:rPr>
          <w:rFonts w:hint="eastAsia" w:ascii="宋体" w:hAnsi="宋体" w:eastAsia="宋体" w:cs="宋体"/>
          <w:b/>
          <w:bCs/>
          <w:i w:val="0"/>
          <w:color w:val="000000" w:themeColor="text1"/>
          <w:sz w:val="36"/>
          <w:szCs w:val="36"/>
          <w:lang w:eastAsia="zh-CN"/>
          <w14:textFill>
            <w14:solidFill>
              <w14:schemeClr w14:val="tx1"/>
            </w14:solidFill>
          </w14:textFill>
        </w:rPr>
        <w:t>二部分</w:t>
      </w:r>
      <w:r>
        <w:rPr>
          <w:rFonts w:hint="eastAsia" w:ascii="宋体" w:hAnsi="宋体" w:eastAsia="宋体" w:cs="宋体"/>
          <w:b/>
          <w:bCs/>
          <w:i w:val="0"/>
          <w:color w:val="000000" w:themeColor="text1"/>
          <w:sz w:val="36"/>
          <w:szCs w:val="36"/>
          <w:lang w:val="en-US" w:eastAsia="zh-CN"/>
          <w14:textFill>
            <w14:solidFill>
              <w14:schemeClr w14:val="tx1"/>
            </w14:solidFill>
          </w14:textFill>
        </w:rPr>
        <w:t xml:space="preserve">  采购内容及要求</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Chars="0"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采购项目需求</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货物名称：录制海口城投《微党课》专题片</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数量：剧本文案策划、分镜脚本、导演、摄像师、摄像助理、摄像机、红圈镜头组、航拍、灯光、轨道、剪辑师、音乐编辑、配音师、AE包装特效、调色合成等（所需数量按实际要求配备）</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预算：10万元（含税</w:t>
      </w:r>
      <w:bookmarkStart w:id="0" w:name="_GoBack"/>
      <w:bookmarkEnd w:id="0"/>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技术参数要求：供应商应有同类项目的丰富经验</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供货时间：2020年10月30日前</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付款方式：转账</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其他要求：无</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报价人须知</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报价人资质要求：</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具有独立法人资格：具备签订合同和履行合同的能力</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资质条件：具有营业执照</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财务要求：财务独立</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业绩要求：近三年同类项目委托相关业绩</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信誉要求：没有处于责令停业、财产被接管或破产状态，提供信誉承诺书，并加盖公章</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项目负责人：有相关同类项目经验</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联合体要求：无</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报价确认书（格式详见询价（采购）文件第四部分）</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报价人应样按照采购项目需求填写报价函、报价表（格式详见询价（采购）文件第四部分）。</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报价仅采用人民币综合报价，同一种货物仅允许提供一个报价。报价人所报价价格包含货物、税费、运杂费、保险费、装卸费、仓储费、验收等所有费用。询价（采购）人不再支付除此以外其他任何费用。</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本次报价不得突破采购预算。</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询价（采购）文件的质疑、答疑</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人对询价（采购）文件如有疑点，必须在递交报价文件时间3日（含）前，以书面形式向询价（采购）人提出质疑，其他形式的质疑不接受；未按要求提出的，将不予受理。询价（采购）人对所质疑事项在递交报价文件截止时间2日（含）钱，以书面形式对质疑人进行答辩。</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询价（采购）人对已发出的询价（采购）文件进行必要补遗和澄清的，均在递交报价文件截止时间1日（含）前，将补遗或澄清以书面形式告知被邀请报价单位，并作为询价（采购）文件的不可分割的部分，当询价（采购）文件与询价（采购）文件的补遗、澄清内容相互矛盾时，以最后发出的补遗、澄清文件为准。</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报价文件的制作、密封、涂改</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报价文件包括：资格证明文件部分、报价函部分、报价表部分</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报价人须提交装订成册的两套报价文件，两套文件内容不得有差异，报价函、报价表只能打印，不允许任何修改、涂改。</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报价人应该将两套装订成册的报价文件密封于一个密封袋内。</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密封袋封口处须加盖报价人公章（密封袋其余衔接处不作要求）。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评审小组、评定和成交</w:t>
      </w:r>
    </w:p>
    <w:p>
      <w:pPr>
        <w:keepNext w:val="0"/>
        <w:keepLines w:val="0"/>
        <w:pageBreakBefore w:val="0"/>
        <w:widowControl w:val="0"/>
        <w:numPr>
          <w:ilvl w:val="0"/>
          <w:numId w:val="19"/>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评审小组成员组成</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由经办部门2人，监管中心/财务/资产经营管理部各 1 人共 5（奇数）人组成评审小组，邀请审计部1人全程监督。</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审查报价文件是否符合询价（采购）文件要求，并作出评价；</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要求报价人对报价文件有关事项作出解释或者澄清；</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推荐候选人选中选人名单，或者根据询价（采购）人委托直接确定中选人。</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成交办法：</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评审小组根据符合采购需求、质量和服务要求且报价最低的原则确定中选人。</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当出现两个以上相同最低价格时，按技术指标优劣顺序排列。</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评审小组完成评审后，询价（采购）人应出具书面评审报告，评审报告需评审小组全体成员签字。主要内容包括：</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询价（采购）项目名称、询价日期和地点；</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评审小组成员名单、监督人名单、报价人名单；</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成交方法和标准；</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评审记录和相关说明（包括无效报价人名单及原因）；</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评审结果及候选中选人排序表。</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评审程序</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询价（采购）人指派代表在规定的时间和地点组织询价评审工作。</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询价（采购）人代表对询价（采购）项目及评审工作小组成员进行介绍。</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right="0" w:rightChars="0"/>
        <w:jc w:val="left"/>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询价（采购）人代表对截止报价文件递交时间收取的报价人名单进行明确，由评审小组及监督人员就报价人相关报价文件密封情况进行验证。</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right="0" w:rightChars="0"/>
        <w:jc w:val="left"/>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经确认密封情况后，询价（采购）人代表当众拆报价文件，由评审小组对报价人资格进行审查，未通过身份有效性检查或所提供的资格证明材料、技术、商务要求不能满足询价（采购）文件要求的报价为无效报价。</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right="0" w:rightChars="0"/>
        <w:jc w:val="left"/>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人须对报价函、报价表中所提供的货物全部予以报价，不得随意添加、增减项目，不得漏报、错报、涂改，不得进行选择性报价。大小写金额须一致，若大小写金额不一致的，以大写金额为准；单价金额小数点明显错位的，以总价为准，并修改单价；对不同文字文本报价文件的解释发生异议的，以中文文本为准。</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right="0" w:rightChars="0"/>
        <w:jc w:val="left"/>
        <w:textAlignment w:val="auto"/>
        <w:outlineLvl w:val="9"/>
        <w:rPr>
          <w:rFonts w:ascii="宋体" w:hAnsi="宋体" w:eastAsia="宋体" w:cs="宋体"/>
          <w:color w:val="000000" w:themeColor="text1"/>
          <w:sz w:val="24"/>
          <w:szCs w:val="24"/>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报价文件属下列情况之一的，按照无效报价处理：</w:t>
      </w:r>
    </w:p>
    <w:p>
      <w:pPr>
        <w:keepNext w:val="0"/>
        <w:keepLines w:val="0"/>
        <w:pageBreakBefore w:val="0"/>
        <w:widowControl w:val="0"/>
        <w:numPr>
          <w:ilvl w:val="0"/>
          <w:numId w:val="27"/>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报价超出询价（采购）文件表明的采购预算；</w:t>
      </w:r>
    </w:p>
    <w:p>
      <w:pPr>
        <w:keepNext w:val="0"/>
        <w:keepLines w:val="0"/>
        <w:pageBreakBefore w:val="0"/>
        <w:widowControl w:val="0"/>
        <w:numPr>
          <w:ilvl w:val="0"/>
          <w:numId w:val="27"/>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不具备询价（采购）文件中规定资格要求的；</w:t>
      </w:r>
    </w:p>
    <w:p>
      <w:pPr>
        <w:keepNext w:val="0"/>
        <w:keepLines w:val="0"/>
        <w:pageBreakBefore w:val="0"/>
        <w:widowControl w:val="0"/>
        <w:numPr>
          <w:ilvl w:val="0"/>
          <w:numId w:val="27"/>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项目超出报价人营业范围；</w:t>
      </w:r>
    </w:p>
    <w:p>
      <w:pPr>
        <w:keepNext w:val="0"/>
        <w:keepLines w:val="0"/>
        <w:pageBreakBefore w:val="0"/>
        <w:widowControl w:val="0"/>
        <w:numPr>
          <w:ilvl w:val="0"/>
          <w:numId w:val="27"/>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报价有效期、交货时间、质保期等商务条款不能满足询价（采购）文件要求的。</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询价结果的质疑、投诉</w:t>
      </w:r>
    </w:p>
    <w:p>
      <w:pPr>
        <w:keepNext w:val="0"/>
        <w:keepLines w:val="0"/>
        <w:pageBreakBefore w:val="0"/>
        <w:widowControl w:val="0"/>
        <w:numPr>
          <w:ilvl w:val="0"/>
          <w:numId w:val="29"/>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询价结果在海口市城市建设投资有限公司官网公示</w:t>
      </w:r>
      <w:r>
        <w:rPr>
          <w:rFonts w:hint="eastAsia" w:ascii="仿宋" w:hAnsi="仿宋" w:eastAsia="仿宋" w:cs="仿宋"/>
          <w:b w:val="0"/>
          <w:bCs w:val="0"/>
          <w:i w:val="0"/>
          <w:color w:val="000000" w:themeColor="text1"/>
          <w:sz w:val="28"/>
          <w:szCs w:val="28"/>
          <w:u w:val="single"/>
          <w:lang w:val="en-US" w:eastAsia="zh-CN"/>
          <w14:textFill>
            <w14:solidFill>
              <w14:schemeClr w14:val="tx1"/>
            </w14:solidFill>
          </w14:textFill>
        </w:rPr>
        <w:t xml:space="preserve"> 3 </w:t>
      </w: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个工作日。如报价人对询价过程。结果有异议的，请在公示期内想询价（采购）人提出书面质疑，逾期不予受理。如报价人对质疑答复不满意的可以在答复期满5个工作日内向询价（采购）人监督部门提起投诉。</w:t>
      </w:r>
    </w:p>
    <w:p>
      <w:pPr>
        <w:keepNext w:val="0"/>
        <w:keepLines w:val="0"/>
        <w:pageBreakBefore w:val="0"/>
        <w:widowControl w:val="0"/>
        <w:numPr>
          <w:ilvl w:val="0"/>
          <w:numId w:val="29"/>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经公示</w:t>
      </w:r>
      <w:r>
        <w:rPr>
          <w:rFonts w:hint="eastAsia" w:ascii="仿宋" w:hAnsi="仿宋" w:eastAsia="仿宋" w:cs="仿宋"/>
          <w:b w:val="0"/>
          <w:bCs w:val="0"/>
          <w:i w:val="0"/>
          <w:color w:val="000000" w:themeColor="text1"/>
          <w:sz w:val="28"/>
          <w:szCs w:val="28"/>
          <w:u w:val="single"/>
          <w:lang w:val="en-US" w:eastAsia="zh-CN"/>
          <w14:textFill>
            <w14:solidFill>
              <w14:schemeClr w14:val="tx1"/>
            </w14:solidFill>
          </w14:textFill>
        </w:rPr>
        <w:t xml:space="preserve"> 3 </w:t>
      </w: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个工作日无异议后，询价（采购）人将以书面形式发出“中选通知书”；如报价人对询价结果提出质疑的，在质疑处理完毕后发出“中选通知书”。中选通知书一经发出即发生法律效力，询价（采购）人改变询价结果，或报价人放弃报价资格，应当承担相应的法律责任。</w:t>
      </w:r>
    </w:p>
    <w:p>
      <w:pPr>
        <w:keepNext w:val="0"/>
        <w:keepLines w:val="0"/>
        <w:pageBreakBefore w:val="0"/>
        <w:widowControl w:val="0"/>
        <w:numPr>
          <w:ilvl w:val="0"/>
          <w:numId w:val="3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招标文件的约束力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报价人一旦参加本项目报价（按规定递交报价文件），即被认为接受了本询价（采购）文件中的所有条件和规定。</w:t>
      </w:r>
    </w:p>
    <w:p>
      <w:pPr>
        <w:keepNext w:val="0"/>
        <w:keepLines w:val="0"/>
        <w:pageBreakBefore w:val="0"/>
        <w:widowControl w:val="0"/>
        <w:numPr>
          <w:ilvl w:val="0"/>
          <w:numId w:val="3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招标文件的解释权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构成本询价（采购）文件的各个组成文件应互为解释、互为说明，如有不明确或不一致，由询价（采购）人负责解释。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ascii="宋体" w:hAnsi="宋体" w:eastAsia="宋体" w:cs="宋体"/>
          <w:color w:val="000000" w:themeColor="text1"/>
          <w:sz w:val="24"/>
          <w:szCs w:val="24"/>
          <w14:textFill>
            <w14:solidFill>
              <w14:schemeClr w14:val="tx1"/>
            </w14:solidFill>
          </w14:textFill>
        </w:rPr>
      </w:pPr>
    </w:p>
    <w:p>
      <w:pPr>
        <w:sectPr>
          <w:pgSz w:w="11906" w:h="16838"/>
          <w:pgMar w:top="1440" w:right="1800" w:bottom="1440" w:left="1800" w:header="851" w:footer="992" w:gutter="0"/>
          <w:cols w:space="425" w:num="1"/>
          <w:docGrid w:type="lines" w:linePitch="312" w:charSpace="0"/>
        </w:sectPr>
      </w:pPr>
    </w:p>
    <w:p>
      <w:pPr>
        <w:spacing w:beforeLines="0" w:afterLines="0"/>
        <w:jc w:val="center"/>
        <w:rPr>
          <w:rFonts w:hint="eastAsia" w:ascii="宋体" w:hAnsi="宋体" w:eastAsia="宋体"/>
          <w:sz w:val="36"/>
        </w:rPr>
      </w:pPr>
      <w:r>
        <w:rPr>
          <w:rFonts w:hint="eastAsia" w:ascii="宋体" w:hAnsi="宋体" w:eastAsia="宋体"/>
          <w:sz w:val="36"/>
        </w:rPr>
        <w:t>第三部分合同条款</w:t>
      </w:r>
    </w:p>
    <w:p>
      <w:pPr>
        <w:spacing w:beforeLines="0" w:afterLines="0"/>
        <w:jc w:val="left"/>
        <w:rPr>
          <w:rFonts w:hint="eastAsia" w:ascii="宋体" w:hAnsi="宋体" w:eastAsia="宋体"/>
          <w:sz w:val="28"/>
        </w:rPr>
      </w:pPr>
    </w:p>
    <w:p>
      <w:pPr>
        <w:spacing w:beforeLines="0" w:afterLines="0"/>
        <w:jc w:val="left"/>
        <w:rPr>
          <w:rFonts w:hint="eastAsia" w:ascii="宋体" w:hAnsi="宋体" w:eastAsia="宋体"/>
          <w:sz w:val="20"/>
        </w:rPr>
      </w:pPr>
      <w:r>
        <w:rPr>
          <w:rFonts w:hint="eastAsia" w:ascii="宋体" w:hAnsi="宋体" w:eastAsia="宋体"/>
          <w:sz w:val="28"/>
        </w:rPr>
        <w:t>注：本项目合同适用以下合同条款及格式</w:t>
      </w:r>
    </w:p>
    <w:p>
      <w:pPr>
        <w:sectPr>
          <w:pgSz w:w="12240" w:h="15840"/>
          <w:pgMar w:top="1440" w:right="1800" w:bottom="1440" w:left="1800" w:header="720" w:footer="720" w:gutter="0"/>
          <w:lnNumType w:countBy="0" w:distance="360"/>
          <w:cols w:space="720" w:num="1"/>
          <w:docGrid w:type="lines" w:linePitch="312" w:charSpace="0"/>
        </w:sectPr>
      </w:pPr>
    </w:p>
    <w:p>
      <w:pPr>
        <w:spacing w:beforeLines="0" w:afterLines="0"/>
        <w:jc w:val="center"/>
        <w:rPr>
          <w:rFonts w:hint="eastAsia" w:ascii="宋体" w:hAnsi="宋体" w:eastAsia="宋体"/>
          <w:sz w:val="36"/>
        </w:rPr>
      </w:pPr>
      <w:r>
        <w:rPr>
          <w:rFonts w:hint="eastAsia" w:ascii="宋体" w:hAnsi="宋体" w:eastAsia="宋体"/>
          <w:sz w:val="36"/>
        </w:rPr>
        <w:t>第四部分格式</w:t>
      </w:r>
    </w:p>
    <w:p>
      <w:pPr>
        <w:spacing w:beforeLines="0" w:afterLines="0"/>
        <w:jc w:val="left"/>
        <w:rPr>
          <w:rFonts w:hint="eastAsia" w:ascii="宋体" w:hAnsi="宋体" w:eastAsia="宋体"/>
          <w:sz w:val="32"/>
        </w:rPr>
      </w:pPr>
    </w:p>
    <w:p>
      <w:pPr>
        <w:spacing w:beforeLines="0" w:afterLines="0"/>
        <w:jc w:val="center"/>
        <w:rPr>
          <w:rFonts w:hint="eastAsia" w:ascii="宋体" w:hAnsi="宋体" w:eastAsia="宋体"/>
          <w:sz w:val="32"/>
        </w:rPr>
      </w:pPr>
      <w:r>
        <w:rPr>
          <w:rFonts w:hint="eastAsia" w:ascii="宋体" w:hAnsi="宋体" w:eastAsia="宋体"/>
          <w:sz w:val="32"/>
        </w:rPr>
        <w:t>一、法定代表人身份证明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投标人名称：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单位性质：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地址：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成立时间</w:t>
      </w:r>
      <w:r>
        <w:rPr>
          <w:rFonts w:hint="eastAsia" w:ascii="宋体" w:hAnsi="宋体" w:eastAsia="宋体"/>
          <w:sz w:val="21"/>
          <w:lang w:val="en-US" w:eastAsia="zh-CN"/>
        </w:rPr>
        <w:t xml:space="preserve">:    </w:t>
      </w:r>
      <w:r>
        <w:rPr>
          <w:rFonts w:hint="eastAsia" w:ascii="宋体" w:hAnsi="宋体" w:eastAsia="宋体"/>
          <w:sz w:val="21"/>
        </w:rPr>
        <w:t>年</w:t>
      </w:r>
      <w:r>
        <w:rPr>
          <w:rFonts w:hint="eastAsia" w:ascii="宋体" w:hAnsi="宋体" w:eastAsia="宋体"/>
          <w:sz w:val="21"/>
          <w:lang w:val="en-US" w:eastAsia="zh-CN"/>
        </w:rPr>
        <w:t xml:space="preserve">   </w:t>
      </w:r>
      <w:r>
        <w:rPr>
          <w:rFonts w:hint="eastAsia" w:ascii="宋体" w:hAnsi="宋体" w:eastAsia="宋体"/>
          <w:sz w:val="21"/>
        </w:rPr>
        <w:t>月</w:t>
      </w:r>
      <w:r>
        <w:rPr>
          <w:rFonts w:hint="eastAsia" w:ascii="宋体" w:hAnsi="宋体" w:eastAsia="宋体"/>
          <w:sz w:val="21"/>
          <w:lang w:val="en-US" w:eastAsia="zh-CN"/>
        </w:rPr>
        <w:t xml:space="preserve">   </w:t>
      </w:r>
      <w:r>
        <w:rPr>
          <w:rFonts w:hint="eastAsia" w:ascii="宋体" w:hAnsi="宋体" w:eastAsia="宋体"/>
          <w:sz w:val="21"/>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经营期限：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姓</w:t>
      </w:r>
      <w:r>
        <w:rPr>
          <w:rFonts w:hint="eastAsia" w:ascii="宋体" w:hAnsi="宋体" w:eastAsia="宋体"/>
          <w:sz w:val="21"/>
          <w:lang w:val="en-US" w:eastAsia="zh-CN"/>
        </w:rPr>
        <w:t xml:space="preserve">    </w:t>
      </w:r>
      <w:r>
        <w:rPr>
          <w:rFonts w:hint="eastAsia" w:ascii="宋体" w:hAnsi="宋体" w:eastAsia="宋体"/>
          <w:sz w:val="21"/>
        </w:rPr>
        <w:t xml:space="preserve">名： </w:t>
      </w:r>
      <w:r>
        <w:rPr>
          <w:rFonts w:hint="eastAsia" w:ascii="宋体" w:hAnsi="宋体" w:eastAsia="宋体"/>
          <w:sz w:val="21"/>
          <w:lang w:val="en-US" w:eastAsia="zh-CN"/>
        </w:rPr>
        <w:t xml:space="preserve">                 </w:t>
      </w:r>
      <w:r>
        <w:rPr>
          <w:rFonts w:hint="eastAsia" w:ascii="宋体" w:hAnsi="宋体" w:eastAsia="宋体"/>
          <w:sz w:val="21"/>
        </w:rPr>
        <w:t>性</w:t>
      </w:r>
      <w:r>
        <w:rPr>
          <w:rFonts w:hint="eastAsia" w:ascii="宋体" w:hAnsi="宋体" w:eastAsia="宋体"/>
          <w:sz w:val="21"/>
          <w:lang w:val="en-US" w:eastAsia="zh-CN"/>
        </w:rPr>
        <w:t xml:space="preserve">    </w:t>
      </w:r>
      <w:r>
        <w:rPr>
          <w:rFonts w:hint="eastAsia" w:ascii="宋体" w:hAnsi="宋体" w:eastAsia="宋体"/>
          <w:sz w:val="21"/>
        </w:rPr>
        <w:t>别：</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年</w:t>
      </w:r>
      <w:r>
        <w:rPr>
          <w:rFonts w:hint="eastAsia" w:ascii="宋体" w:hAnsi="宋体" w:eastAsia="宋体"/>
          <w:sz w:val="21"/>
          <w:lang w:val="en-US" w:eastAsia="zh-CN"/>
        </w:rPr>
        <w:t xml:space="preserve">    </w:t>
      </w:r>
      <w:r>
        <w:rPr>
          <w:rFonts w:hint="eastAsia" w:ascii="宋体" w:hAnsi="宋体" w:eastAsia="宋体"/>
          <w:sz w:val="21"/>
        </w:rPr>
        <w:t xml:space="preserve">龄： </w:t>
      </w:r>
      <w:r>
        <w:rPr>
          <w:rFonts w:hint="eastAsia" w:ascii="宋体" w:hAnsi="宋体" w:eastAsia="宋体"/>
          <w:sz w:val="21"/>
          <w:lang w:val="en-US" w:eastAsia="zh-CN"/>
        </w:rPr>
        <w:t xml:space="preserve">                 </w:t>
      </w:r>
      <w:r>
        <w:rPr>
          <w:rFonts w:hint="eastAsia" w:ascii="宋体" w:hAnsi="宋体" w:eastAsia="宋体"/>
          <w:sz w:val="21"/>
        </w:rPr>
        <w:t>职</w:t>
      </w:r>
      <w:r>
        <w:rPr>
          <w:rFonts w:hint="eastAsia" w:ascii="宋体" w:hAnsi="宋体" w:eastAsia="宋体"/>
          <w:sz w:val="21"/>
          <w:lang w:val="en-US" w:eastAsia="zh-CN"/>
        </w:rPr>
        <w:t xml:space="preserve">    </w:t>
      </w:r>
      <w:r>
        <w:rPr>
          <w:rFonts w:hint="eastAsia" w:ascii="宋体" w:hAnsi="宋体" w:eastAsia="宋体"/>
          <w:sz w:val="21"/>
        </w:rPr>
        <w:t>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系</w:t>
      </w:r>
      <w:r>
        <w:rPr>
          <w:rFonts w:hint="eastAsia" w:ascii="宋体" w:hAnsi="宋体" w:eastAsia="宋体"/>
          <w:sz w:val="21"/>
          <w:u w:val="single"/>
          <w:lang w:val="en-US" w:eastAsia="zh-CN"/>
        </w:rPr>
        <w:t xml:space="preserve">                         </w:t>
      </w:r>
      <w:r>
        <w:rPr>
          <w:rFonts w:hint="eastAsia" w:ascii="宋体" w:hAnsi="宋体" w:eastAsia="宋体"/>
          <w:sz w:val="21"/>
        </w:rPr>
        <w:t>（报价人名称）的法定代表人。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特此证明。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宋体" w:hAnsi="宋体" w:eastAsia="宋体"/>
          <w:sz w:val="21"/>
        </w:rPr>
      </w:pPr>
      <w:r>
        <w:rPr>
          <w:rFonts w:hint="eastAsia" w:ascii="宋体" w:hAnsi="宋体" w:eastAsia="宋体"/>
          <w:sz w:val="21"/>
        </w:rPr>
        <w:t>投标人：（盖单位章）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宋体" w:hAnsi="宋体" w:eastAsia="宋体"/>
          <w:sz w:val="20"/>
        </w:rPr>
      </w:pPr>
      <w:r>
        <w:rPr>
          <w:rFonts w:hint="eastAsia" w:ascii="宋体" w:hAnsi="宋体" w:eastAsia="宋体"/>
          <w:sz w:val="21"/>
          <w:lang w:val="en-US" w:eastAsia="zh-CN"/>
        </w:rPr>
        <w:t xml:space="preserve"> </w:t>
      </w:r>
      <w:r>
        <w:rPr>
          <w:rFonts w:hint="eastAsia" w:ascii="宋体" w:hAnsi="宋体" w:eastAsia="宋体"/>
          <w:sz w:val="21"/>
        </w:rPr>
        <w:t>年</w:t>
      </w:r>
      <w:r>
        <w:rPr>
          <w:rFonts w:hint="eastAsia" w:ascii="宋体" w:hAnsi="宋体" w:eastAsia="宋体"/>
          <w:sz w:val="21"/>
          <w:lang w:val="en-US" w:eastAsia="zh-CN"/>
        </w:rPr>
        <w:t xml:space="preserve">   </w:t>
      </w:r>
      <w:r>
        <w:rPr>
          <w:rFonts w:hint="eastAsia" w:ascii="宋体" w:hAnsi="宋体" w:eastAsia="宋体"/>
          <w:sz w:val="21"/>
        </w:rPr>
        <w:t>月</w:t>
      </w:r>
      <w:r>
        <w:rPr>
          <w:rFonts w:hint="eastAsia" w:ascii="宋体" w:hAnsi="宋体" w:eastAsia="宋体"/>
          <w:sz w:val="21"/>
          <w:lang w:val="en-US" w:eastAsia="zh-CN"/>
        </w:rPr>
        <w:t xml:space="preserve">   </w:t>
      </w:r>
      <w:r>
        <w:rPr>
          <w:rFonts w:hint="eastAsia" w:ascii="宋体" w:hAnsi="宋体" w:eastAsia="宋体"/>
          <w:sz w:val="21"/>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sectPr>
          <w:pgSz w:w="12240" w:h="15840"/>
          <w:pgMar w:top="1440" w:right="1800" w:bottom="1440" w:left="1800" w:header="720" w:footer="720" w:gutter="0"/>
          <w:lnNumType w:countBy="0" w:distance="360"/>
          <w:cols w:space="720" w:num="1"/>
          <w:docGrid w:type="lines" w:linePitch="312" w:charSpace="0"/>
        </w:sectPr>
      </w:pPr>
    </w:p>
    <w:p>
      <w:pPr>
        <w:numPr>
          <w:ilvl w:val="0"/>
          <w:numId w:val="31"/>
        </w:numPr>
        <w:spacing w:beforeLines="0" w:afterLines="0"/>
        <w:jc w:val="center"/>
        <w:rPr>
          <w:rFonts w:hint="eastAsia" w:ascii="宋体" w:hAnsi="宋体" w:eastAsia="宋体"/>
          <w:color w:val="000000"/>
          <w:sz w:val="32"/>
        </w:rPr>
      </w:pPr>
      <w:r>
        <w:rPr>
          <w:rFonts w:hint="eastAsia" w:ascii="宋体" w:hAnsi="宋体" w:eastAsia="宋体"/>
          <w:color w:val="000000"/>
          <w:sz w:val="32"/>
        </w:rPr>
        <w:t>授权委托书</w:t>
      </w:r>
    </w:p>
    <w:p>
      <w:pPr>
        <w:numPr>
          <w:ilvl w:val="0"/>
          <w:numId w:val="0"/>
        </w:numPr>
        <w:spacing w:beforeLines="0" w:afterLines="0"/>
        <w:jc w:val="both"/>
        <w:rPr>
          <w:rFonts w:hint="eastAsia" w:ascii="宋体" w:hAnsi="宋体" w:eastAsia="宋体"/>
          <w:color w:val="000000"/>
          <w:sz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color w:val="000000"/>
          <w:sz w:val="21"/>
        </w:rPr>
      </w:pPr>
      <w:r>
        <w:rPr>
          <w:rFonts w:hint="eastAsia" w:ascii="宋体" w:hAnsi="宋体" w:eastAsia="宋体"/>
          <w:color w:val="000000"/>
          <w:sz w:val="21"/>
          <w:lang w:val="en-US" w:eastAsia="zh-CN"/>
        </w:rPr>
        <w:t xml:space="preserve">     </w:t>
      </w:r>
      <w:r>
        <w:rPr>
          <w:rFonts w:hint="eastAsia" w:ascii="宋体" w:hAnsi="宋体" w:eastAsia="宋体"/>
          <w:color w:val="000000"/>
          <w:sz w:val="21"/>
        </w:rPr>
        <w:t>本人</w:t>
      </w:r>
      <w:r>
        <w:rPr>
          <w:rFonts w:hint="eastAsia" w:ascii="宋体" w:hAnsi="宋体" w:eastAsia="宋体"/>
          <w:color w:val="000000"/>
          <w:sz w:val="21"/>
          <w:u w:val="single"/>
          <w:lang w:val="en-US" w:eastAsia="zh-CN"/>
        </w:rPr>
        <w:t xml:space="preserve">       </w:t>
      </w:r>
      <w:r>
        <w:rPr>
          <w:rFonts w:hint="eastAsia" w:ascii="宋体" w:hAnsi="宋体" w:eastAsia="宋体"/>
          <w:color w:val="000000"/>
          <w:sz w:val="21"/>
          <w:u w:val="single"/>
        </w:rPr>
        <w:t>（姓名）</w:t>
      </w:r>
      <w:r>
        <w:rPr>
          <w:rFonts w:hint="eastAsia" w:ascii="宋体" w:hAnsi="宋体" w:eastAsia="宋体"/>
          <w:color w:val="000000"/>
          <w:sz w:val="21"/>
        </w:rPr>
        <w:t>系</w:t>
      </w:r>
      <w:r>
        <w:rPr>
          <w:rFonts w:hint="eastAsia" w:ascii="宋体" w:hAnsi="宋体" w:eastAsia="宋体"/>
          <w:color w:val="000000"/>
          <w:sz w:val="21"/>
          <w:u w:val="single"/>
          <w:lang w:val="en-US" w:eastAsia="zh-CN"/>
        </w:rPr>
        <w:t xml:space="preserve">              </w:t>
      </w:r>
      <w:r>
        <w:rPr>
          <w:rFonts w:hint="eastAsia" w:ascii="宋体" w:hAnsi="宋体" w:eastAsia="宋体"/>
          <w:color w:val="000000"/>
          <w:sz w:val="21"/>
        </w:rPr>
        <w:t>（投标人名称）的法定代表人，现委托</w:t>
      </w:r>
      <w:r>
        <w:rPr>
          <w:rFonts w:hint="eastAsia" w:ascii="宋体" w:hAnsi="宋体" w:eastAsia="宋体"/>
          <w:color w:val="000000"/>
          <w:sz w:val="21"/>
          <w:u w:val="single"/>
          <w:lang w:val="en-US" w:eastAsia="zh-CN"/>
        </w:rPr>
        <w:t xml:space="preserve">      </w:t>
      </w:r>
      <w:r>
        <w:rPr>
          <w:rFonts w:hint="eastAsia" w:ascii="宋体" w:hAnsi="宋体" w:eastAsia="宋体"/>
          <w:color w:val="000000"/>
          <w:sz w:val="21"/>
          <w:u w:val="single"/>
        </w:rPr>
        <w:t>（姓名）</w:t>
      </w:r>
      <w:r>
        <w:rPr>
          <w:rFonts w:hint="eastAsia" w:ascii="宋体" w:hAnsi="宋体" w:eastAsia="宋体"/>
          <w:color w:val="000000"/>
          <w:sz w:val="21"/>
        </w:rPr>
        <w:t>为我方代理人。代理人根据授权，以我方名义签署、澄清、说明、补正、递交、撤回、修改</w:t>
      </w:r>
      <w:r>
        <w:rPr>
          <w:rFonts w:hint="eastAsia" w:ascii="宋体" w:hAnsi="宋体" w:eastAsia="宋体"/>
          <w:color w:val="000000"/>
          <w:sz w:val="21"/>
          <w:u w:val="single"/>
        </w:rPr>
        <w:t>（项目名称）</w:t>
      </w:r>
      <w:r>
        <w:rPr>
          <w:rFonts w:hint="eastAsia" w:ascii="宋体" w:hAnsi="宋体" w:eastAsia="宋体"/>
          <w:color w:val="000000"/>
          <w:sz w:val="21"/>
        </w:rPr>
        <w:t>标段报价文件、签订合同和处理有关事宜，其法律后果由我方承担。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color w:val="FF0000"/>
          <w:sz w:val="21"/>
        </w:rPr>
      </w:pPr>
      <w:r>
        <w:rPr>
          <w:rFonts w:hint="eastAsia" w:ascii="宋体" w:hAnsi="宋体" w:eastAsia="宋体"/>
          <w:color w:val="000000"/>
          <w:sz w:val="21"/>
          <w:lang w:val="en-US" w:eastAsia="zh-CN"/>
        </w:rPr>
        <w:t xml:space="preserve">     </w:t>
      </w:r>
      <w:r>
        <w:rPr>
          <w:rFonts w:hint="eastAsia" w:ascii="宋体" w:hAnsi="宋体" w:eastAsia="宋体"/>
          <w:color w:val="000000"/>
          <w:sz w:val="21"/>
        </w:rPr>
        <w:t>委托期限：</w:t>
      </w:r>
      <w:r>
        <w:rPr>
          <w:rFonts w:hint="eastAsia" w:ascii="宋体" w:hAnsi="宋体" w:eastAsia="宋体"/>
          <w:color w:val="000000"/>
          <w:sz w:val="21"/>
          <w:u w:val="single"/>
          <w:lang w:val="en-US" w:eastAsia="zh-CN"/>
        </w:rPr>
        <w:t xml:space="preserve">                 </w:t>
      </w:r>
      <w:r>
        <w:rPr>
          <w:rFonts w:hint="eastAsia" w:ascii="宋体" w:hAnsi="宋体" w:eastAsia="宋体"/>
          <w:color w:val="000000"/>
          <w:sz w:val="21"/>
          <w:u w:val="single"/>
        </w:rPr>
        <w:t xml:space="preserve"> </w:t>
      </w:r>
      <w:r>
        <w:rPr>
          <w:rFonts w:hint="eastAsia" w:ascii="宋体" w:hAnsi="宋体" w:eastAsia="宋体"/>
          <w:color w:val="000000"/>
          <w:sz w:val="21"/>
        </w:rPr>
        <w:t>。</w:t>
      </w:r>
      <w:r>
        <w:rPr>
          <w:rFonts w:hint="eastAsia" w:ascii="宋体" w:hAnsi="宋体" w:eastAsia="宋体"/>
          <w:color w:val="FF0000"/>
          <w:sz w:val="21"/>
        </w:rPr>
        <w:t>（应与投标有效期一致）</w:t>
      </w:r>
    </w:p>
    <w:p>
      <w:pPr>
        <w:spacing w:beforeLines="0" w:afterLines="0"/>
        <w:jc w:val="left"/>
        <w:rPr>
          <w:rFonts w:hint="eastAsia" w:ascii="宋体" w:hAnsi="宋体" w:eastAsia="宋体"/>
          <w:color w:val="000000"/>
          <w:sz w:val="21"/>
        </w:rPr>
      </w:pPr>
    </w:p>
    <w:p>
      <w:pPr>
        <w:spacing w:beforeLines="0" w:afterLines="0"/>
        <w:jc w:val="left"/>
        <w:rPr>
          <w:rFonts w:hint="eastAsia" w:ascii="宋体" w:hAnsi="宋体" w:eastAsia="宋体"/>
          <w:color w:val="000000"/>
          <w:sz w:val="21"/>
        </w:rPr>
      </w:pPr>
    </w:p>
    <w:p>
      <w:pPr>
        <w:spacing w:beforeLines="0" w:afterLines="0"/>
        <w:jc w:val="left"/>
        <w:rPr>
          <w:rFonts w:hint="eastAsia" w:ascii="宋体" w:hAnsi="宋体" w:eastAsia="宋体"/>
          <w:color w:val="000000"/>
          <w:sz w:val="21"/>
        </w:rPr>
      </w:pPr>
      <w:r>
        <w:rPr>
          <w:rFonts w:hint="eastAsia" w:ascii="宋体" w:hAnsi="宋体" w:eastAsia="宋体"/>
          <w:color w:val="000000"/>
          <w:sz w:val="21"/>
        </w:rPr>
        <w:t>代理人无转委托权。</w:t>
      </w:r>
    </w:p>
    <w:p>
      <w:pPr>
        <w:spacing w:beforeLines="0" w:afterLines="0"/>
        <w:jc w:val="left"/>
        <w:rPr>
          <w:rFonts w:hint="eastAsia" w:ascii="宋体" w:hAnsi="宋体" w:eastAsia="宋体"/>
          <w:color w:val="000000"/>
          <w:sz w:val="21"/>
        </w:rPr>
      </w:pPr>
    </w:p>
    <w:p>
      <w:pPr>
        <w:spacing w:beforeLines="0" w:afterLines="0"/>
        <w:jc w:val="left"/>
        <w:rPr>
          <w:rFonts w:hint="eastAsia" w:ascii="宋体" w:hAnsi="宋体" w:eastAsia="宋体"/>
          <w:color w:val="000000"/>
          <w:sz w:val="21"/>
        </w:rPr>
      </w:pPr>
    </w:p>
    <w:p>
      <w:pPr>
        <w:spacing w:beforeLines="0" w:afterLines="0"/>
        <w:jc w:val="left"/>
        <w:rPr>
          <w:rFonts w:hint="eastAsia" w:ascii="宋体" w:hAnsi="宋体" w:eastAsia="宋体"/>
          <w:color w:val="000000"/>
          <w:sz w:val="21"/>
        </w:rPr>
      </w:pPr>
      <w:r>
        <w:rPr>
          <w:rFonts w:hint="eastAsia" w:ascii="宋体" w:hAnsi="宋体" w:eastAsia="宋体"/>
          <w:color w:val="000000"/>
          <w:sz w:val="21"/>
        </w:rPr>
        <w:t>附：加盖公章的法定代表人身份证复印件及委托代理人身份证复印件</w:t>
      </w:r>
    </w:p>
    <w:p>
      <w:pPr>
        <w:spacing w:beforeLines="0" w:afterLines="0"/>
        <w:jc w:val="left"/>
        <w:rPr>
          <w:rFonts w:hint="eastAsia" w:ascii="宋体" w:hAnsi="宋体" w:eastAsia="宋体"/>
          <w:color w:val="000000"/>
          <w:sz w:val="21"/>
        </w:rPr>
      </w:pPr>
    </w:p>
    <w:p>
      <w:pPr>
        <w:spacing w:beforeLines="0" w:afterLines="0"/>
        <w:jc w:val="left"/>
        <w:rPr>
          <w:rFonts w:hint="eastAsia" w:ascii="宋体" w:hAnsi="宋体" w:eastAsia="宋体"/>
          <w:color w:val="000000"/>
          <w:sz w:val="21"/>
        </w:rPr>
      </w:pPr>
    </w:p>
    <w:p>
      <w:pPr>
        <w:spacing w:beforeLines="0" w:afterLines="0"/>
        <w:jc w:val="left"/>
        <w:rPr>
          <w:rFonts w:hint="eastAsia" w:ascii="宋体" w:hAnsi="宋体" w:eastAsia="宋体"/>
          <w:color w:val="000000"/>
          <w:sz w:val="21"/>
        </w:rPr>
      </w:pP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color w:val="000000"/>
          <w:sz w:val="21"/>
        </w:rPr>
      </w:pPr>
      <w:r>
        <w:rPr>
          <w:rFonts w:hint="eastAsia" w:ascii="宋体" w:hAnsi="宋体" w:eastAsia="宋体"/>
          <w:color w:val="000000"/>
          <w:sz w:val="21"/>
        </w:rPr>
        <w:t>报</w:t>
      </w:r>
      <w:r>
        <w:rPr>
          <w:rFonts w:hint="eastAsia" w:ascii="宋体" w:hAnsi="宋体" w:eastAsia="宋体"/>
          <w:color w:val="000000"/>
          <w:sz w:val="21"/>
          <w:lang w:val="en-US" w:eastAsia="zh-CN"/>
        </w:rPr>
        <w:t xml:space="preserve">   </w:t>
      </w:r>
      <w:r>
        <w:rPr>
          <w:rFonts w:hint="eastAsia" w:ascii="宋体" w:hAnsi="宋体" w:eastAsia="宋体"/>
          <w:color w:val="000000"/>
          <w:sz w:val="21"/>
        </w:rPr>
        <w:t>价</w:t>
      </w:r>
      <w:r>
        <w:rPr>
          <w:rFonts w:hint="eastAsia" w:ascii="宋体" w:hAnsi="宋体" w:eastAsia="宋体"/>
          <w:color w:val="000000"/>
          <w:sz w:val="21"/>
          <w:lang w:val="en-US" w:eastAsia="zh-CN"/>
        </w:rPr>
        <w:t xml:space="preserve">  </w:t>
      </w:r>
      <w:r>
        <w:rPr>
          <w:rFonts w:hint="eastAsia" w:ascii="宋体" w:hAnsi="宋体" w:eastAsia="宋体"/>
          <w:color w:val="000000"/>
          <w:sz w:val="21"/>
        </w:rPr>
        <w:t>人：（盖单位章）</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color w:val="000000"/>
          <w:sz w:val="21"/>
        </w:rPr>
      </w:pPr>
      <w:r>
        <w:rPr>
          <w:rFonts w:hint="eastAsia" w:ascii="宋体" w:hAnsi="宋体" w:eastAsia="宋体"/>
          <w:color w:val="000000"/>
          <w:sz w:val="21"/>
        </w:rPr>
        <w:t>法定代表人：（签字或盖章）</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color w:val="000000"/>
          <w:sz w:val="21"/>
        </w:rPr>
      </w:pPr>
      <w:r>
        <w:rPr>
          <w:rFonts w:hint="eastAsia" w:ascii="宋体" w:hAnsi="宋体" w:eastAsia="宋体"/>
          <w:color w:val="000000"/>
          <w:sz w:val="21"/>
        </w:rPr>
        <w:t>身份证号码：</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color w:val="000000"/>
          <w:sz w:val="21"/>
        </w:rPr>
      </w:pPr>
      <w:r>
        <w:rPr>
          <w:rFonts w:hint="eastAsia" w:ascii="宋体" w:hAnsi="宋体" w:eastAsia="宋体"/>
          <w:color w:val="000000"/>
          <w:sz w:val="21"/>
        </w:rPr>
        <w:t>委托代理人：（签字或盖章）</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color w:val="000000"/>
          <w:sz w:val="21"/>
        </w:rPr>
      </w:pPr>
      <w:r>
        <w:rPr>
          <w:rFonts w:hint="eastAsia" w:ascii="宋体" w:hAnsi="宋体" w:eastAsia="宋体"/>
          <w:color w:val="000000"/>
          <w:sz w:val="21"/>
        </w:rPr>
        <w:t>身份证号码：</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color w:val="000000"/>
          <w:sz w:val="20"/>
        </w:rPr>
      </w:pPr>
      <w:r>
        <w:rPr>
          <w:rFonts w:hint="eastAsia" w:ascii="宋体" w:hAnsi="宋体" w:eastAsia="宋体"/>
          <w:color w:val="000000"/>
          <w:sz w:val="21"/>
        </w:rPr>
        <w:t>年</w:t>
      </w:r>
      <w:r>
        <w:rPr>
          <w:rFonts w:hint="eastAsia" w:ascii="宋体" w:hAnsi="宋体" w:eastAsia="宋体"/>
          <w:color w:val="000000"/>
          <w:sz w:val="21"/>
          <w:lang w:val="en-US" w:eastAsia="zh-CN"/>
        </w:rPr>
        <w:t xml:space="preserve">   </w:t>
      </w:r>
      <w:r>
        <w:rPr>
          <w:rFonts w:hint="eastAsia" w:ascii="宋体" w:hAnsi="宋体" w:eastAsia="宋体"/>
          <w:color w:val="000000"/>
          <w:sz w:val="21"/>
        </w:rPr>
        <w:t>月</w:t>
      </w:r>
      <w:r>
        <w:rPr>
          <w:rFonts w:hint="eastAsia" w:ascii="宋体" w:hAnsi="宋体" w:eastAsia="宋体"/>
          <w:color w:val="000000"/>
          <w:sz w:val="21"/>
          <w:lang w:val="en-US" w:eastAsia="zh-CN"/>
        </w:rPr>
        <w:t xml:space="preserve">  </w:t>
      </w:r>
      <w:r>
        <w:rPr>
          <w:rFonts w:hint="eastAsia" w:ascii="宋体" w:hAnsi="宋体" w:eastAsia="宋体"/>
          <w:color w:val="000000"/>
          <w:sz w:val="21"/>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sectPr>
          <w:pgSz w:w="12240" w:h="15840"/>
          <w:pgMar w:top="1440" w:right="1800" w:bottom="1440" w:left="1800" w:header="720" w:footer="720" w:gutter="0"/>
          <w:lnNumType w:countBy="0" w:distance="360"/>
          <w:cols w:space="720" w:num="1"/>
          <w:docGrid w:type="lines" w:linePitch="312" w:charSpace="0"/>
        </w:sectPr>
      </w:pPr>
    </w:p>
    <w:p>
      <w:pPr>
        <w:numPr>
          <w:ilvl w:val="0"/>
          <w:numId w:val="31"/>
        </w:numPr>
        <w:spacing w:beforeLines="0" w:afterLines="0"/>
        <w:jc w:val="center"/>
        <w:rPr>
          <w:rFonts w:hint="eastAsia" w:ascii="宋体" w:hAnsi="宋体" w:eastAsia="宋体"/>
          <w:sz w:val="32"/>
        </w:rPr>
      </w:pPr>
      <w:r>
        <w:rPr>
          <w:rFonts w:hint="eastAsia" w:ascii="宋体" w:hAnsi="宋体" w:eastAsia="宋体"/>
          <w:sz w:val="32"/>
        </w:rPr>
        <w:t>询价（采购）文件确认书</w:t>
      </w:r>
    </w:p>
    <w:p>
      <w:pPr>
        <w:numPr>
          <w:ilvl w:val="0"/>
          <w:numId w:val="0"/>
        </w:numPr>
        <w:spacing w:beforeLines="0" w:afterLines="0"/>
        <w:jc w:val="both"/>
        <w:rPr>
          <w:rFonts w:hint="eastAsia" w:ascii="宋体" w:hAnsi="宋体" w:eastAsia="宋体"/>
          <w:sz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询价（采购）人名称：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我方参加本次</w:t>
      </w:r>
      <w:r>
        <w:rPr>
          <w:rFonts w:hint="eastAsia" w:ascii="宋体" w:hAnsi="宋体" w:eastAsia="宋体"/>
          <w:sz w:val="21"/>
          <w:u w:val="single"/>
          <w:lang w:val="en-US" w:eastAsia="zh-CN"/>
        </w:rPr>
        <w:t xml:space="preserve">                      </w:t>
      </w:r>
      <w:r>
        <w:rPr>
          <w:rFonts w:hint="eastAsia" w:ascii="宋体" w:hAnsi="宋体" w:eastAsia="宋体"/>
          <w:sz w:val="21"/>
        </w:rPr>
        <w:t>（项目名称）的询价邀请，对贵单位发出的该采购项目的采购文件、有关附件及其相应的答疑、补遗、澄清资料（如有）等全部内容，我方已详细审阅了并完全理解其内容和要求。我们承诺并同意并放弃对采购文件存在有不明和误解的权力，严格遵守采购文件的各项要求并按其要求提交报价文件。如我方报价文件存在不符合采购文件要求的问题，我方自愿放弃报价或中选资格并承担相应的法律和经济责任。我方如中选，我保证按采购文件和其他有关资料的全部要求（包括合同条件、技术要求、图纸等）提供该采购项目所需货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宋体" w:hAnsi="宋体" w:eastAsia="宋体"/>
          <w:sz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宋体" w:hAnsi="宋体" w:eastAsia="宋体"/>
          <w:sz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宋体" w:hAnsi="宋体" w:eastAsia="宋体"/>
          <w:sz w:val="21"/>
        </w:rPr>
      </w:pPr>
      <w:r>
        <w:rPr>
          <w:rFonts w:hint="eastAsia" w:ascii="宋体" w:hAnsi="宋体" w:eastAsia="宋体"/>
          <w:sz w:val="21"/>
        </w:rPr>
        <w:t>报</w:t>
      </w:r>
      <w:r>
        <w:rPr>
          <w:rFonts w:hint="eastAsia" w:ascii="宋体" w:hAnsi="宋体" w:eastAsia="宋体"/>
          <w:sz w:val="21"/>
          <w:lang w:val="en-US" w:eastAsia="zh-CN"/>
        </w:rPr>
        <w:t xml:space="preserve">  </w:t>
      </w:r>
      <w:r>
        <w:rPr>
          <w:rFonts w:hint="eastAsia" w:ascii="宋体" w:hAnsi="宋体" w:eastAsia="宋体"/>
          <w:sz w:val="21"/>
        </w:rPr>
        <w:t>价</w:t>
      </w:r>
      <w:r>
        <w:rPr>
          <w:rFonts w:hint="eastAsia" w:ascii="宋体" w:hAnsi="宋体" w:eastAsia="宋体"/>
          <w:sz w:val="21"/>
          <w:lang w:val="en-US" w:eastAsia="zh-CN"/>
        </w:rPr>
        <w:t xml:space="preserve"> </w:t>
      </w:r>
      <w:r>
        <w:rPr>
          <w:rFonts w:hint="eastAsia" w:ascii="宋体" w:hAnsi="宋体" w:eastAsia="宋体"/>
          <w:sz w:val="21"/>
        </w:rPr>
        <w:t>人：（盖单位章）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宋体" w:hAnsi="宋体" w:eastAsia="宋体"/>
          <w:sz w:val="21"/>
        </w:rPr>
      </w:pPr>
      <w:r>
        <w:rPr>
          <w:rFonts w:hint="eastAsia" w:ascii="宋体" w:hAnsi="宋体" w:eastAsia="宋体"/>
          <w:sz w:val="21"/>
        </w:rPr>
        <w:t>法定代表人：（签字或盖章）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宋体" w:hAnsi="宋体" w:eastAsia="宋体"/>
          <w:sz w:val="20"/>
        </w:rPr>
      </w:pPr>
      <w:r>
        <w:rPr>
          <w:rFonts w:hint="eastAsia" w:ascii="宋体" w:hAnsi="宋体" w:eastAsia="宋体"/>
          <w:sz w:val="21"/>
        </w:rPr>
        <w:t>年</w:t>
      </w:r>
      <w:r>
        <w:rPr>
          <w:rFonts w:hint="eastAsia" w:ascii="宋体" w:hAnsi="宋体" w:eastAsia="宋体"/>
          <w:sz w:val="21"/>
          <w:lang w:val="en-US" w:eastAsia="zh-CN"/>
        </w:rPr>
        <w:t xml:space="preserve">   </w:t>
      </w:r>
      <w:r>
        <w:rPr>
          <w:rFonts w:hint="eastAsia" w:ascii="宋体" w:hAnsi="宋体" w:eastAsia="宋体"/>
          <w:sz w:val="21"/>
        </w:rPr>
        <w:t>月</w:t>
      </w:r>
      <w:r>
        <w:rPr>
          <w:rFonts w:hint="eastAsia" w:ascii="宋体" w:hAnsi="宋体" w:eastAsia="宋体"/>
          <w:sz w:val="21"/>
          <w:lang w:val="en-US" w:eastAsia="zh-CN"/>
        </w:rPr>
        <w:t xml:space="preserve">   </w:t>
      </w:r>
      <w:r>
        <w:rPr>
          <w:rFonts w:hint="eastAsia" w:ascii="宋体" w:hAnsi="宋体" w:eastAsia="宋体"/>
          <w:sz w:val="21"/>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sectPr>
          <w:pgSz w:w="12240" w:h="15840"/>
          <w:pgMar w:top="1440" w:right="1800" w:bottom="1440" w:left="1800" w:header="720" w:footer="720" w:gutter="0"/>
          <w:lnNumType w:countBy="0" w:distance="360"/>
          <w:cols w:space="720" w:num="1"/>
          <w:docGrid w:type="lines" w:linePitch="312" w:charSpace="0"/>
        </w:sectPr>
      </w:pPr>
    </w:p>
    <w:p>
      <w:pPr>
        <w:spacing w:beforeLines="0" w:afterLines="0"/>
        <w:jc w:val="center"/>
        <w:rPr>
          <w:rFonts w:hint="eastAsia" w:ascii="宋体" w:hAnsi="宋体" w:eastAsia="宋体"/>
          <w:sz w:val="32"/>
        </w:rPr>
      </w:pPr>
      <w:r>
        <w:rPr>
          <w:rFonts w:hint="eastAsia" w:ascii="宋体" w:hAnsi="宋体" w:eastAsia="宋体"/>
          <w:sz w:val="32"/>
        </w:rPr>
        <w:t>四、报价函</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rPr>
        <w:t>询价（采购）人名称：</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根据</w:t>
      </w:r>
      <w:r>
        <w:rPr>
          <w:rFonts w:hint="eastAsia" w:ascii="宋体" w:hAnsi="宋体" w:eastAsia="宋体"/>
          <w:sz w:val="21"/>
          <w:u w:val="single"/>
          <w:lang w:val="en-US" w:eastAsia="zh-CN"/>
        </w:rPr>
        <w:t xml:space="preserve">                      </w:t>
      </w:r>
      <w:r>
        <w:rPr>
          <w:rFonts w:hint="eastAsia" w:ascii="宋体" w:hAnsi="宋体" w:eastAsia="宋体"/>
          <w:sz w:val="21"/>
        </w:rPr>
        <w:t>（项目名称）的报价邀请，我单位法定代表人</w:t>
      </w:r>
      <w:r>
        <w:rPr>
          <w:rFonts w:hint="eastAsia" w:ascii="宋体" w:hAnsi="宋体" w:eastAsia="宋体"/>
          <w:sz w:val="21"/>
          <w:u w:val="single"/>
          <w:lang w:val="en-US" w:eastAsia="zh-CN"/>
        </w:rPr>
        <w:t xml:space="preserve">         </w:t>
      </w:r>
      <w:r>
        <w:rPr>
          <w:rFonts w:hint="eastAsia" w:ascii="宋体" w:hAnsi="宋体" w:eastAsia="宋体"/>
          <w:sz w:val="21"/>
        </w:rPr>
        <w:t>或授权代理人（姓名）代表</w:t>
      </w:r>
      <w:r>
        <w:rPr>
          <w:rFonts w:hint="eastAsia" w:ascii="宋体" w:hAnsi="宋体" w:eastAsia="宋体"/>
          <w:sz w:val="21"/>
          <w:u w:val="single"/>
          <w:lang w:val="en-US" w:eastAsia="zh-CN"/>
        </w:rPr>
        <w:t xml:space="preserve">         </w:t>
      </w:r>
      <w:r>
        <w:rPr>
          <w:rFonts w:hint="eastAsia" w:ascii="宋体" w:hAnsi="宋体" w:eastAsia="宋体"/>
          <w:sz w:val="21"/>
        </w:rPr>
        <w:t>（报价人名称、地址）对本次采购项目的</w:t>
      </w:r>
      <w:r>
        <w:rPr>
          <w:rFonts w:hint="eastAsia" w:ascii="宋体" w:hAnsi="宋体" w:eastAsia="宋体"/>
          <w:sz w:val="21"/>
          <w:u w:val="single"/>
          <w:lang w:val="en-US" w:eastAsia="zh-CN"/>
        </w:rPr>
        <w:t xml:space="preserve">                      </w:t>
      </w:r>
      <w:r>
        <w:rPr>
          <w:rFonts w:hint="eastAsia" w:ascii="宋体" w:hAnsi="宋体" w:eastAsia="宋体"/>
          <w:sz w:val="21"/>
        </w:rPr>
        <w:t>（货物服务名称）进行报价。</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为此我方按照采购文件的规定，编制并提交报价文件。据此函，签字代表宣布同意如下：</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1.我方报价为闭口价。即在报价有限期和合同有效期内，该价固定不变。</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2.如我方中选，我方将履行采购文件中规定的各项要求以及我方报价文件的各项承诺，按《合同法》及合同约定条款承担我方责任。</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3.我方理解，最低报价不是中选唯一条件。</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outlineLvl w:val="9"/>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4.我方同意提供按照贵方可能要求的与其采购有关的一切数据或资料。</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sz w:val="21"/>
        </w:rPr>
      </w:pP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sz w:val="21"/>
        </w:rPr>
      </w:pP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sz w:val="21"/>
        </w:rPr>
      </w:pPr>
      <w:r>
        <w:rPr>
          <w:rFonts w:hint="eastAsia" w:ascii="宋体" w:hAnsi="宋体" w:eastAsia="宋体"/>
          <w:sz w:val="21"/>
        </w:rPr>
        <w:t>报</w:t>
      </w:r>
      <w:r>
        <w:rPr>
          <w:rFonts w:hint="eastAsia" w:ascii="宋体" w:hAnsi="宋体" w:eastAsia="宋体"/>
          <w:sz w:val="21"/>
          <w:lang w:val="en-US" w:eastAsia="zh-CN"/>
        </w:rPr>
        <w:t xml:space="preserve">   </w:t>
      </w:r>
      <w:r>
        <w:rPr>
          <w:rFonts w:hint="eastAsia" w:ascii="宋体" w:hAnsi="宋体" w:eastAsia="宋体"/>
          <w:sz w:val="21"/>
        </w:rPr>
        <w:t>价</w:t>
      </w:r>
      <w:r>
        <w:rPr>
          <w:rFonts w:hint="eastAsia" w:ascii="宋体" w:hAnsi="宋体" w:eastAsia="宋体"/>
          <w:sz w:val="21"/>
          <w:lang w:val="en-US" w:eastAsia="zh-CN"/>
        </w:rPr>
        <w:t xml:space="preserve">  </w:t>
      </w:r>
      <w:r>
        <w:rPr>
          <w:rFonts w:hint="eastAsia" w:ascii="宋体" w:hAnsi="宋体" w:eastAsia="宋体"/>
          <w:sz w:val="21"/>
        </w:rPr>
        <w:t>人：（盖单位章）</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sz w:val="21"/>
        </w:rPr>
      </w:pPr>
      <w:r>
        <w:rPr>
          <w:rFonts w:hint="eastAsia" w:ascii="宋体" w:hAnsi="宋体" w:eastAsia="宋体"/>
          <w:sz w:val="21"/>
        </w:rPr>
        <w:t>法定代表人或授权代理人：（签字或盖章）</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right"/>
        <w:textAlignment w:val="auto"/>
        <w:outlineLvl w:val="9"/>
        <w:rPr>
          <w:rFonts w:hint="eastAsia" w:ascii="宋体" w:hAnsi="宋体" w:eastAsia="宋体"/>
          <w:sz w:val="20"/>
        </w:rPr>
      </w:pPr>
      <w:r>
        <w:rPr>
          <w:rFonts w:hint="eastAsia" w:ascii="宋体" w:hAnsi="宋体" w:eastAsia="宋体"/>
          <w:sz w:val="21"/>
        </w:rPr>
        <w:t>年</w:t>
      </w:r>
      <w:r>
        <w:rPr>
          <w:rFonts w:hint="eastAsia" w:ascii="宋体" w:hAnsi="宋体" w:eastAsia="宋体"/>
          <w:sz w:val="21"/>
          <w:lang w:val="en-US" w:eastAsia="zh-CN"/>
        </w:rPr>
        <w:t xml:space="preserve">   </w:t>
      </w:r>
      <w:r>
        <w:rPr>
          <w:rFonts w:hint="eastAsia" w:ascii="宋体" w:hAnsi="宋体" w:eastAsia="宋体"/>
          <w:sz w:val="21"/>
        </w:rPr>
        <w:t>月</w:t>
      </w:r>
      <w:r>
        <w:rPr>
          <w:rFonts w:hint="eastAsia" w:ascii="宋体" w:hAnsi="宋体" w:eastAsia="宋体"/>
          <w:sz w:val="21"/>
          <w:lang w:val="en-US" w:eastAsia="zh-CN"/>
        </w:rPr>
        <w:t xml:space="preserve">   </w:t>
      </w:r>
      <w:r>
        <w:rPr>
          <w:rFonts w:hint="eastAsia" w:ascii="宋体" w:hAnsi="宋体" w:eastAsia="宋体"/>
          <w:sz w:val="21"/>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pPr>
    </w:p>
    <w:p>
      <w:pPr>
        <w:numPr>
          <w:ilvl w:val="0"/>
          <w:numId w:val="0"/>
        </w:numPr>
        <w:spacing w:beforeLines="0" w:afterLines="0"/>
        <w:jc w:val="right"/>
        <w:rPr>
          <w:rStyle w:val="6"/>
          <w:rFonts w:hint="eastAsia" w:ascii="仿宋" w:hAnsi="仿宋" w:eastAsia="仿宋" w:cs="仿宋"/>
          <w:color w:val="000000" w:themeColor="text1"/>
          <w:sz w:val="28"/>
          <w:szCs w:val="28"/>
          <w:lang w:val="en-US" w:eastAsia="zh-CN"/>
          <w14:textFill>
            <w14:solidFill>
              <w14:schemeClr w14:val="tx1"/>
            </w14:solidFill>
          </w14:textFill>
        </w:rPr>
      </w:pPr>
    </w:p>
    <w:p>
      <w:pPr>
        <w:jc w:val="left"/>
        <w:rPr>
          <w:rStyle w:val="6"/>
          <w:rFonts w:hint="eastAsia" w:ascii="仿宋" w:hAnsi="仿宋" w:eastAsia="仿宋" w:cs="仿宋"/>
          <w:color w:val="000000" w:themeColor="text1"/>
          <w:sz w:val="28"/>
          <w:szCs w:val="28"/>
          <w:lang w:val="en-US" w:eastAsia="zh-CN"/>
          <w14:textFill>
            <w14:solidFill>
              <w14:schemeClr w14:val="tx1"/>
            </w14:solidFill>
          </w14:textFill>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Futura Bk BT">
    <w:altName w:val="Segoe Print"/>
    <w:panose1 w:val="020B0502020204020303"/>
    <w:charset w:val="00"/>
    <w:family w:val="swiss"/>
    <w:pitch w:val="default"/>
    <w:sig w:usb0="00000000" w:usb1="00000000" w:usb2="00000000" w:usb3="00000000" w:csb0="00000011" w:csb1="00000000"/>
  </w:font>
  <w:font w:name="AcadEref">
    <w:altName w:val="Vrinda"/>
    <w:panose1 w:val="02000500000000020003"/>
    <w:charset w:val="00"/>
    <w:family w:val="auto"/>
    <w:pitch w:val="default"/>
    <w:sig w:usb0="00000000" w:usb1="00000000" w:usb2="00000000" w:usb3="00000000" w:csb0="00000001" w:csb1="00000000"/>
  </w:font>
  <w:font w:name="CIDFont + F2">
    <w:altName w:val="Segoe Print"/>
    <w:panose1 w:val="00000000000000000000"/>
    <w:charset w:val="00"/>
    <w:family w:val="auto"/>
    <w:pitch w:val="default"/>
    <w:sig w:usb0="00000000" w:usb1="00000000" w:usb2="00000000" w:usb3="00000000" w:csb0="00000000" w:csb1="00000000"/>
  </w:font>
  <w:font w:name="CIDFont + F3">
    <w:altName w:val="Segoe Print"/>
    <w:panose1 w:val="00000000000000000000"/>
    <w:charset w:val="00"/>
    <w:family w:val="auto"/>
    <w:pitch w:val="default"/>
    <w:sig w:usb0="00000000" w:usb1="00000000" w:usb2="00000000" w:usb3="00000000" w:csb0="00000000" w:csb1="00000000"/>
  </w:font>
  <w:font w:name="AMGDT">
    <w:altName w:val="Vrinda"/>
    <w:panose1 w:val="020004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幼圆">
    <w:altName w:val="宋体"/>
    <w:panose1 w:val="0201050906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NumberOnly">
    <w:altName w:val="Vrinda"/>
    <w:panose1 w:val="020B0500000000000000"/>
    <w:charset w:val="00"/>
    <w:family w:val="auto"/>
    <w:pitch w:val="default"/>
    <w:sig w:usb0="00000000" w:usb1="00000000" w:usb2="00000000" w:usb3="00000000" w:csb0="00000111" w:csb1="40000000"/>
  </w:font>
  <w:font w:name="Vrinda">
    <w:panose1 w:val="020B0502040204020203"/>
    <w:charset w:val="00"/>
    <w:family w:val="auto"/>
    <w:pitch w:val="default"/>
    <w:sig w:usb0="0001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Eras Light ITC">
    <w:altName w:val="Segoe Print"/>
    <w:panose1 w:val="020B0402030504020804"/>
    <w:charset w:val="00"/>
    <w:family w:val="auto"/>
    <w:pitch w:val="default"/>
    <w:sig w:usb0="00000000"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彩云">
    <w:altName w:val="微软雅黑"/>
    <w:panose1 w:val="02010800040101010101"/>
    <w:charset w:val="86"/>
    <w:family w:val="auto"/>
    <w:pitch w:val="default"/>
    <w:sig w:usb0="00000000" w:usb1="00000000" w:usb2="00000000" w:usb3="00000000" w:csb0="00040000" w:csb1="00000000"/>
  </w:font>
  <w:font w:name="Calibri">
    <w:panose1 w:val="020F0502020204030204"/>
    <w:charset w:val="86"/>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TimesNewRomanPSMT">
    <w:altName w:val="Times New Roman"/>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2947E"/>
    <w:multiLevelType w:val="singleLevel"/>
    <w:tmpl w:val="5F72947E"/>
    <w:lvl w:ilvl="0" w:tentative="0">
      <w:start w:val="1"/>
      <w:numFmt w:val="decimal"/>
      <w:suff w:val="nothing"/>
      <w:lvlText w:val="%1."/>
      <w:lvlJc w:val="left"/>
    </w:lvl>
  </w:abstractNum>
  <w:abstractNum w:abstractNumId="1">
    <w:nsid w:val="5F729B8A"/>
    <w:multiLevelType w:val="singleLevel"/>
    <w:tmpl w:val="5F729B8A"/>
    <w:lvl w:ilvl="0" w:tentative="0">
      <w:start w:val="1"/>
      <w:numFmt w:val="chineseCounting"/>
      <w:suff w:val="nothing"/>
      <w:lvlText w:val="%1、"/>
      <w:lvlJc w:val="left"/>
    </w:lvl>
  </w:abstractNum>
  <w:abstractNum w:abstractNumId="2">
    <w:nsid w:val="5F729B9B"/>
    <w:multiLevelType w:val="singleLevel"/>
    <w:tmpl w:val="5F729B9B"/>
    <w:lvl w:ilvl="0" w:tentative="0">
      <w:start w:val="1"/>
      <w:numFmt w:val="decimal"/>
      <w:suff w:val="nothing"/>
      <w:lvlText w:val="%1."/>
      <w:lvlJc w:val="left"/>
    </w:lvl>
  </w:abstractNum>
  <w:abstractNum w:abstractNumId="3">
    <w:nsid w:val="5F729BE0"/>
    <w:multiLevelType w:val="singleLevel"/>
    <w:tmpl w:val="5F729BE0"/>
    <w:lvl w:ilvl="0" w:tentative="0">
      <w:start w:val="2"/>
      <w:numFmt w:val="chineseCounting"/>
      <w:suff w:val="nothing"/>
      <w:lvlText w:val="%1、"/>
      <w:lvlJc w:val="left"/>
    </w:lvl>
  </w:abstractNum>
  <w:abstractNum w:abstractNumId="4">
    <w:nsid w:val="5F729C01"/>
    <w:multiLevelType w:val="singleLevel"/>
    <w:tmpl w:val="5F729C01"/>
    <w:lvl w:ilvl="0" w:tentative="0">
      <w:start w:val="1"/>
      <w:numFmt w:val="decimal"/>
      <w:suff w:val="nothing"/>
      <w:lvlText w:val="%1."/>
      <w:lvlJc w:val="left"/>
    </w:lvl>
  </w:abstractNum>
  <w:abstractNum w:abstractNumId="5">
    <w:nsid w:val="5F729C1A"/>
    <w:multiLevelType w:val="singleLevel"/>
    <w:tmpl w:val="5F729C1A"/>
    <w:lvl w:ilvl="0" w:tentative="0">
      <w:start w:val="1"/>
      <w:numFmt w:val="decimal"/>
      <w:suff w:val="nothing"/>
      <w:lvlText w:val="（%1）"/>
      <w:lvlJc w:val="left"/>
    </w:lvl>
  </w:abstractNum>
  <w:abstractNum w:abstractNumId="6">
    <w:nsid w:val="5F729C6D"/>
    <w:multiLevelType w:val="singleLevel"/>
    <w:tmpl w:val="5F729C6D"/>
    <w:lvl w:ilvl="0" w:tentative="0">
      <w:start w:val="2"/>
      <w:numFmt w:val="decimal"/>
      <w:suff w:val="nothing"/>
      <w:lvlText w:val="%1."/>
      <w:lvlJc w:val="left"/>
    </w:lvl>
  </w:abstractNum>
  <w:abstractNum w:abstractNumId="7">
    <w:nsid w:val="5F729D68"/>
    <w:multiLevelType w:val="singleLevel"/>
    <w:tmpl w:val="5F729D68"/>
    <w:lvl w:ilvl="0" w:tentative="0">
      <w:start w:val="1"/>
      <w:numFmt w:val="decimal"/>
      <w:suff w:val="nothing"/>
      <w:lvlText w:val="（%1）"/>
      <w:lvlJc w:val="left"/>
    </w:lvl>
  </w:abstractNum>
  <w:abstractNum w:abstractNumId="8">
    <w:nsid w:val="5F729DFF"/>
    <w:multiLevelType w:val="singleLevel"/>
    <w:tmpl w:val="5F729DFF"/>
    <w:lvl w:ilvl="0" w:tentative="0">
      <w:start w:val="4"/>
      <w:numFmt w:val="decimal"/>
      <w:suff w:val="nothing"/>
      <w:lvlText w:val="%1."/>
      <w:lvlJc w:val="left"/>
    </w:lvl>
  </w:abstractNum>
  <w:abstractNum w:abstractNumId="9">
    <w:nsid w:val="5F729EEE"/>
    <w:multiLevelType w:val="singleLevel"/>
    <w:tmpl w:val="5F729EEE"/>
    <w:lvl w:ilvl="0" w:tentative="0">
      <w:start w:val="1"/>
      <w:numFmt w:val="decimal"/>
      <w:suff w:val="nothing"/>
      <w:lvlText w:val="（%1）"/>
      <w:lvlJc w:val="left"/>
    </w:lvl>
  </w:abstractNum>
  <w:abstractNum w:abstractNumId="10">
    <w:nsid w:val="5F72A009"/>
    <w:multiLevelType w:val="singleLevel"/>
    <w:tmpl w:val="5F72A009"/>
    <w:lvl w:ilvl="0" w:tentative="0">
      <w:start w:val="5"/>
      <w:numFmt w:val="decimal"/>
      <w:suff w:val="nothing"/>
      <w:lvlText w:val="%1."/>
      <w:lvlJc w:val="left"/>
    </w:lvl>
  </w:abstractNum>
  <w:abstractNum w:abstractNumId="11">
    <w:nsid w:val="5F72A02E"/>
    <w:multiLevelType w:val="singleLevel"/>
    <w:tmpl w:val="5F72A02E"/>
    <w:lvl w:ilvl="0" w:tentative="0">
      <w:start w:val="1"/>
      <w:numFmt w:val="decimal"/>
      <w:suff w:val="nothing"/>
      <w:lvlText w:val="（%1）"/>
      <w:lvlJc w:val="left"/>
    </w:lvl>
  </w:abstractNum>
  <w:abstractNum w:abstractNumId="12">
    <w:nsid w:val="5F72A0D7"/>
    <w:multiLevelType w:val="singleLevel"/>
    <w:tmpl w:val="5F72A0D7"/>
    <w:lvl w:ilvl="0" w:tentative="0">
      <w:start w:val="3"/>
      <w:numFmt w:val="chineseCounting"/>
      <w:suff w:val="nothing"/>
      <w:lvlText w:val="%1、"/>
      <w:lvlJc w:val="left"/>
    </w:lvl>
  </w:abstractNum>
  <w:abstractNum w:abstractNumId="13">
    <w:nsid w:val="5F72A0EF"/>
    <w:multiLevelType w:val="singleLevel"/>
    <w:tmpl w:val="5F72A0EF"/>
    <w:lvl w:ilvl="0" w:tentative="0">
      <w:start w:val="1"/>
      <w:numFmt w:val="decimal"/>
      <w:suff w:val="nothing"/>
      <w:lvlText w:val="%1."/>
      <w:lvlJc w:val="left"/>
    </w:lvl>
  </w:abstractNum>
  <w:abstractNum w:abstractNumId="14">
    <w:nsid w:val="5F72A4E6"/>
    <w:multiLevelType w:val="singleLevel"/>
    <w:tmpl w:val="5F72A4E6"/>
    <w:lvl w:ilvl="0" w:tentative="0">
      <w:start w:val="1"/>
      <w:numFmt w:val="decimal"/>
      <w:suff w:val="nothing"/>
      <w:lvlText w:val="（%1）"/>
      <w:lvlJc w:val="left"/>
    </w:lvl>
  </w:abstractNum>
  <w:abstractNum w:abstractNumId="15">
    <w:nsid w:val="5F742BBB"/>
    <w:multiLevelType w:val="singleLevel"/>
    <w:tmpl w:val="5F742BBB"/>
    <w:lvl w:ilvl="0" w:tentative="0">
      <w:start w:val="2"/>
      <w:numFmt w:val="decimal"/>
      <w:suff w:val="nothing"/>
      <w:lvlText w:val="%1."/>
      <w:lvlJc w:val="left"/>
    </w:lvl>
  </w:abstractNum>
  <w:abstractNum w:abstractNumId="16">
    <w:nsid w:val="5F742BF6"/>
    <w:multiLevelType w:val="singleLevel"/>
    <w:tmpl w:val="5F742BF6"/>
    <w:lvl w:ilvl="0" w:tentative="0">
      <w:start w:val="1"/>
      <w:numFmt w:val="decimal"/>
      <w:suff w:val="nothing"/>
      <w:lvlText w:val="（%1）"/>
      <w:lvlJc w:val="left"/>
    </w:lvl>
  </w:abstractNum>
  <w:abstractNum w:abstractNumId="17">
    <w:nsid w:val="5F742C66"/>
    <w:multiLevelType w:val="singleLevel"/>
    <w:tmpl w:val="5F742C66"/>
    <w:lvl w:ilvl="0" w:tentative="0">
      <w:start w:val="3"/>
      <w:numFmt w:val="decimal"/>
      <w:suff w:val="nothing"/>
      <w:lvlText w:val="%1."/>
      <w:lvlJc w:val="left"/>
    </w:lvl>
  </w:abstractNum>
  <w:abstractNum w:abstractNumId="18">
    <w:nsid w:val="5F742C86"/>
    <w:multiLevelType w:val="singleLevel"/>
    <w:tmpl w:val="5F742C86"/>
    <w:lvl w:ilvl="0" w:tentative="0">
      <w:start w:val="1"/>
      <w:numFmt w:val="decimal"/>
      <w:suff w:val="nothing"/>
      <w:lvlText w:val="（%1）"/>
      <w:lvlJc w:val="left"/>
    </w:lvl>
  </w:abstractNum>
  <w:abstractNum w:abstractNumId="19">
    <w:nsid w:val="5F742CF1"/>
    <w:multiLevelType w:val="singleLevel"/>
    <w:tmpl w:val="5F742CF1"/>
    <w:lvl w:ilvl="0" w:tentative="0">
      <w:start w:val="4"/>
      <w:numFmt w:val="chineseCounting"/>
      <w:suff w:val="nothing"/>
      <w:lvlText w:val="%1、"/>
      <w:lvlJc w:val="left"/>
    </w:lvl>
  </w:abstractNum>
  <w:abstractNum w:abstractNumId="20">
    <w:nsid w:val="5F742D3E"/>
    <w:multiLevelType w:val="singleLevel"/>
    <w:tmpl w:val="5F742D3E"/>
    <w:lvl w:ilvl="0" w:tentative="0">
      <w:start w:val="1"/>
      <w:numFmt w:val="decimal"/>
      <w:suff w:val="nothing"/>
      <w:lvlText w:val="%1."/>
      <w:lvlJc w:val="left"/>
    </w:lvl>
  </w:abstractNum>
  <w:abstractNum w:abstractNumId="21">
    <w:nsid w:val="5F742F83"/>
    <w:multiLevelType w:val="singleLevel"/>
    <w:tmpl w:val="5F742F83"/>
    <w:lvl w:ilvl="0" w:tentative="0">
      <w:start w:val="1"/>
      <w:numFmt w:val="decimal"/>
      <w:suff w:val="nothing"/>
      <w:lvlText w:val="（%1）"/>
      <w:lvlJc w:val="left"/>
    </w:lvl>
  </w:abstractNum>
  <w:abstractNum w:abstractNumId="22">
    <w:nsid w:val="5F743002"/>
    <w:multiLevelType w:val="singleLevel"/>
    <w:tmpl w:val="5F743002"/>
    <w:lvl w:ilvl="0" w:tentative="0">
      <w:start w:val="5"/>
      <w:numFmt w:val="chineseCounting"/>
      <w:suff w:val="nothing"/>
      <w:lvlText w:val="%1、"/>
      <w:lvlJc w:val="left"/>
    </w:lvl>
  </w:abstractNum>
  <w:abstractNum w:abstractNumId="23">
    <w:nsid w:val="5F74308D"/>
    <w:multiLevelType w:val="singleLevel"/>
    <w:tmpl w:val="5F74308D"/>
    <w:lvl w:ilvl="0" w:tentative="0">
      <w:start w:val="1"/>
      <w:numFmt w:val="decimal"/>
      <w:suff w:val="nothing"/>
      <w:lvlText w:val="%1."/>
      <w:lvlJc w:val="left"/>
    </w:lvl>
  </w:abstractNum>
  <w:abstractNum w:abstractNumId="24">
    <w:nsid w:val="5F74319C"/>
    <w:multiLevelType w:val="singleLevel"/>
    <w:tmpl w:val="5F74319C"/>
    <w:lvl w:ilvl="0" w:tentative="0">
      <w:start w:val="7"/>
      <w:numFmt w:val="chineseCounting"/>
      <w:suff w:val="nothing"/>
      <w:lvlText w:val="%1、"/>
      <w:lvlJc w:val="left"/>
    </w:lvl>
  </w:abstractNum>
  <w:abstractNum w:abstractNumId="25">
    <w:nsid w:val="5F7FB91A"/>
    <w:multiLevelType w:val="singleLevel"/>
    <w:tmpl w:val="5F7FB91A"/>
    <w:lvl w:ilvl="0" w:tentative="0">
      <w:start w:val="2"/>
      <w:numFmt w:val="chineseCounting"/>
      <w:suff w:val="nothing"/>
      <w:lvlText w:val="%1、"/>
      <w:lvlJc w:val="left"/>
    </w:lvl>
  </w:abstractNum>
  <w:abstractNum w:abstractNumId="26">
    <w:nsid w:val="5F86AC87"/>
    <w:multiLevelType w:val="singleLevel"/>
    <w:tmpl w:val="5F86AC87"/>
    <w:lvl w:ilvl="0" w:tentative="0">
      <w:start w:val="3"/>
      <w:numFmt w:val="chineseCounting"/>
      <w:suff w:val="nothing"/>
      <w:lvlText w:val="%1、"/>
      <w:lvlJc w:val="left"/>
    </w:lvl>
  </w:abstractNum>
  <w:abstractNum w:abstractNumId="27">
    <w:nsid w:val="5F86B20E"/>
    <w:multiLevelType w:val="singleLevel"/>
    <w:tmpl w:val="5F86B20E"/>
    <w:lvl w:ilvl="0" w:tentative="0">
      <w:start w:val="1"/>
      <w:numFmt w:val="decimal"/>
      <w:suff w:val="nothing"/>
      <w:lvlText w:val="（%1）"/>
      <w:lvlJc w:val="left"/>
    </w:lvl>
  </w:abstractNum>
  <w:abstractNum w:abstractNumId="28">
    <w:nsid w:val="5F86B5CB"/>
    <w:multiLevelType w:val="singleLevel"/>
    <w:tmpl w:val="5F86B5CB"/>
    <w:lvl w:ilvl="0" w:tentative="0">
      <w:start w:val="4"/>
      <w:numFmt w:val="chineseCounting"/>
      <w:suff w:val="nothing"/>
      <w:lvlText w:val="%1、"/>
      <w:lvlJc w:val="left"/>
    </w:lvl>
  </w:abstractNum>
  <w:abstractNum w:abstractNumId="29">
    <w:nsid w:val="5F86B7B5"/>
    <w:multiLevelType w:val="singleLevel"/>
    <w:tmpl w:val="5F86B7B5"/>
    <w:lvl w:ilvl="0" w:tentative="0">
      <w:start w:val="7"/>
      <w:numFmt w:val="chineseCounting"/>
      <w:suff w:val="nothing"/>
      <w:lvlText w:val="%1、"/>
      <w:lvlJc w:val="left"/>
    </w:lvl>
  </w:abstractNum>
  <w:abstractNum w:abstractNumId="30">
    <w:nsid w:val="5F86B9A6"/>
    <w:multiLevelType w:val="singleLevel"/>
    <w:tmpl w:val="5F86B9A6"/>
    <w:lvl w:ilvl="0" w:tentative="0">
      <w:start w:val="1"/>
      <w:numFmt w:val="chineseCounting"/>
      <w:suff w:val="nothing"/>
      <w:lvlText w:val="%1、"/>
      <w:lvlJc w:val="left"/>
    </w:lvl>
  </w:abstractNum>
  <w:num w:numId="1">
    <w:abstractNumId w:val="30"/>
  </w:num>
  <w:num w:numId="2">
    <w:abstractNumId w:val="26"/>
  </w:num>
  <w:num w:numId="3">
    <w:abstractNumId w:val="27"/>
  </w:num>
  <w:num w:numId="4">
    <w:abstractNumId w:val="28"/>
  </w:num>
  <w:num w:numId="5">
    <w:abstractNumId w:val="2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C6C94"/>
    <w:rsid w:val="281E27EF"/>
    <w:rsid w:val="2E361C59"/>
    <w:rsid w:val="48013675"/>
    <w:rsid w:val="48DE5F96"/>
    <w:rsid w:val="5419171B"/>
    <w:rsid w:val="55365356"/>
    <w:rsid w:val="6C9835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6">
    <w:name w:val="fontstyle01"/>
    <w:basedOn w:val="3"/>
    <w:qFormat/>
    <w:uiPriority w:val="0"/>
    <w:rPr>
      <w:rFonts w:ascii="宋体" w:hAnsi="宋体" w:eastAsia="宋体" w:cs="宋体"/>
      <w:color w:val="00000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2020-10-14T07:16:00Z</dcterms:created>
  <dc:creator>lenovo</dc:creator>
  <cp:lastModifiedBy>lenovo</cp:lastModifiedBy>
  <cp:lastPrinted>2020-10-15T00:56:00Z</cp:lastPrinted>
  <dcterms:modified xsi:type="dcterms:W3CDTF">2020-10-21T00:58:32Z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